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C177" w14:textId="77777777" w:rsidR="00A60189" w:rsidRPr="002537FC" w:rsidRDefault="00A60189" w:rsidP="00A60189">
      <w:pPr>
        <w:rPr>
          <w:rFonts w:ascii="Times New Roman" w:hAnsi="Times New Roman" w:cs="Times New Roman"/>
        </w:rPr>
      </w:pPr>
      <w:r w:rsidRPr="002537FC">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6739CBD8" wp14:editId="2F4E009A">
                <wp:simplePos x="0" y="0"/>
                <wp:positionH relativeFrom="column">
                  <wp:align>center</wp:align>
                </wp:positionH>
                <wp:positionV relativeFrom="paragraph">
                  <wp:posOffset>-609600</wp:posOffset>
                </wp:positionV>
                <wp:extent cx="7117080" cy="10125075"/>
                <wp:effectExtent l="27305" t="19050" r="279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10125075"/>
                        </a:xfrm>
                        <a:prstGeom prst="rect">
                          <a:avLst/>
                        </a:prstGeom>
                        <a:solidFill>
                          <a:srgbClr val="FFFFFF"/>
                        </a:solidFill>
                        <a:ln w="38100">
                          <a:solidFill>
                            <a:schemeClr val="tx1">
                              <a:lumMod val="100000"/>
                              <a:lumOff val="0"/>
                            </a:schemeClr>
                          </a:solidFill>
                          <a:miter lim="800000"/>
                          <a:headEnd/>
                          <a:tailEnd/>
                        </a:ln>
                      </wps:spPr>
                      <wps:txbx>
                        <w:txbxContent>
                          <w:p w14:paraId="6354403B" w14:textId="77777777" w:rsidR="00A60189" w:rsidRPr="00F57E2C" w:rsidRDefault="00A60189" w:rsidP="00A60189">
                            <w:pPr>
                              <w:rPr>
                                <w:rFonts w:ascii="Times New Roman" w:hAnsi="Times New Roman" w:cs="Times New Roman"/>
                              </w:rPr>
                            </w:pPr>
                          </w:p>
                          <w:p w14:paraId="3230FCF6" w14:textId="77777777" w:rsidR="00A60189" w:rsidRPr="00F57E2C" w:rsidRDefault="00A60189" w:rsidP="00A60189">
                            <w:pPr>
                              <w:pStyle w:val="NoSpacing"/>
                              <w:jc w:val="center"/>
                              <w:rPr>
                                <w:rFonts w:ascii="Times New Roman" w:hAnsi="Times New Roman"/>
                                <w:sz w:val="36"/>
                                <w:szCs w:val="36"/>
                              </w:rPr>
                            </w:pPr>
                            <w:r w:rsidRPr="00F57E2C">
                              <w:rPr>
                                <w:rFonts w:ascii="Times New Roman" w:hAnsi="Times New Roman"/>
                                <w:sz w:val="96"/>
                                <w:szCs w:val="96"/>
                              </w:rPr>
                              <w:t>Assignment Coversheet</w:t>
                            </w:r>
                          </w:p>
                          <w:p w14:paraId="1C6547EE" w14:textId="77777777" w:rsidR="00A60189" w:rsidRPr="00F57E2C" w:rsidRDefault="00A60189" w:rsidP="00A60189">
                            <w:pPr>
                              <w:pStyle w:val="NoSpacing"/>
                              <w:tabs>
                                <w:tab w:val="left" w:pos="426"/>
                              </w:tabs>
                              <w:ind w:firstLine="426"/>
                              <w:rPr>
                                <w:rFonts w:ascii="Times New Roman" w:hAnsi="Times New Roman"/>
                                <w:sz w:val="36"/>
                                <w:szCs w:val="36"/>
                              </w:rPr>
                            </w:pPr>
                          </w:p>
                          <w:p w14:paraId="748531C6" w14:textId="77777777" w:rsidR="00A60189" w:rsidRPr="00F57E2C" w:rsidRDefault="00A60189" w:rsidP="00A60189">
                            <w:pPr>
                              <w:pStyle w:val="NoSpacing"/>
                              <w:tabs>
                                <w:tab w:val="left" w:pos="426"/>
                              </w:tabs>
                              <w:ind w:firstLine="426"/>
                              <w:rPr>
                                <w:rFonts w:ascii="Times New Roman" w:hAnsi="Times New Roman"/>
                                <w:sz w:val="36"/>
                                <w:szCs w:val="36"/>
                              </w:rPr>
                            </w:pPr>
                            <w:r w:rsidRPr="00F57E2C">
                              <w:rPr>
                                <w:rFonts w:ascii="Times New Roman" w:hAnsi="Times New Roman"/>
                                <w:sz w:val="36"/>
                                <w:szCs w:val="36"/>
                              </w:rPr>
                              <w:t xml:space="preserve">Please complete </w:t>
                            </w:r>
                            <w:r w:rsidRPr="00F57E2C">
                              <w:rPr>
                                <w:rFonts w:ascii="Times New Roman" w:hAnsi="Times New Roman"/>
                                <w:b/>
                                <w:sz w:val="36"/>
                                <w:szCs w:val="36"/>
                              </w:rPr>
                              <w:t>one</w:t>
                            </w:r>
                            <w:r w:rsidRPr="00F57E2C">
                              <w:rPr>
                                <w:rFonts w:ascii="Times New Roman" w:hAnsi="Times New Roman"/>
                                <w:sz w:val="36"/>
                                <w:szCs w:val="36"/>
                              </w:rPr>
                              <w:t xml:space="preserve"> copy for each assignment &amp; attach securely to</w:t>
                            </w:r>
                          </w:p>
                          <w:p w14:paraId="34D3819A" w14:textId="77777777" w:rsidR="00A60189" w:rsidRPr="00F57E2C" w:rsidRDefault="00A60189" w:rsidP="00A60189">
                            <w:pPr>
                              <w:pStyle w:val="NoSpacing"/>
                              <w:ind w:firstLine="426"/>
                              <w:rPr>
                                <w:rFonts w:ascii="Times New Roman" w:hAnsi="Times New Roman"/>
                                <w:sz w:val="36"/>
                                <w:szCs w:val="36"/>
                              </w:rPr>
                            </w:pPr>
                            <w:r w:rsidRPr="00F57E2C">
                              <w:rPr>
                                <w:rFonts w:ascii="Times New Roman" w:hAnsi="Times New Roman"/>
                                <w:sz w:val="36"/>
                                <w:szCs w:val="36"/>
                              </w:rPr>
                              <w:t>your coursework submission</w:t>
                            </w:r>
                          </w:p>
                          <w:p w14:paraId="311FB069" w14:textId="77777777" w:rsidR="00A60189" w:rsidRPr="00F57E2C" w:rsidRDefault="00A60189" w:rsidP="00A60189">
                            <w:pPr>
                              <w:pStyle w:val="NoSpacing"/>
                              <w:jc w:val="center"/>
                              <w:rPr>
                                <w:rFonts w:ascii="Times New Roman" w:hAnsi="Times New Roman"/>
                                <w:sz w:val="36"/>
                                <w:szCs w:val="36"/>
                              </w:rPr>
                            </w:pPr>
                          </w:p>
                          <w:p w14:paraId="27BF8037" w14:textId="77777777" w:rsidR="00A60189" w:rsidRPr="00F57E2C" w:rsidRDefault="00A60189" w:rsidP="00A60189">
                            <w:pPr>
                              <w:pStyle w:val="NoSpacing"/>
                              <w:jc w:val="center"/>
                              <w:rPr>
                                <w:rFonts w:ascii="Times New Roman" w:hAnsi="Times New Roman"/>
                                <w:sz w:val="36"/>
                                <w:szCs w:val="36"/>
                              </w:rPr>
                            </w:pPr>
                          </w:p>
                          <w:tbl>
                            <w:tblPr>
                              <w:tblW w:w="4250" w:type="pc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3"/>
                            </w:tblGrid>
                            <w:tr w:rsidR="00A60189" w:rsidRPr="00F57E2C" w14:paraId="28F5F227" w14:textId="77777777" w:rsidTr="00A11D28">
                              <w:trPr>
                                <w:trHeight w:val="953"/>
                              </w:trPr>
                              <w:tc>
                                <w:tcPr>
                                  <w:tcW w:w="5000" w:type="pct"/>
                                  <w:vAlign w:val="center"/>
                                </w:tcPr>
                                <w:p w14:paraId="78A6902C" w14:textId="77777777"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Student Name: Maria Miroslavova Mutafchieva</w:t>
                                  </w:r>
                                </w:p>
                              </w:tc>
                            </w:tr>
                            <w:tr w:rsidR="00A60189" w:rsidRPr="00F57E2C" w14:paraId="01B84E06" w14:textId="77777777" w:rsidTr="00A11D28">
                              <w:trPr>
                                <w:trHeight w:val="953"/>
                              </w:trPr>
                              <w:tc>
                                <w:tcPr>
                                  <w:tcW w:w="5000" w:type="pct"/>
                                  <w:vAlign w:val="center"/>
                                </w:tcPr>
                                <w:p w14:paraId="7E5799E8" w14:textId="77777777"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Student ID:25014439</w:t>
                                  </w:r>
                                </w:p>
                              </w:tc>
                            </w:tr>
                            <w:tr w:rsidR="00A60189" w:rsidRPr="00F57E2C" w14:paraId="1117D1B5" w14:textId="77777777" w:rsidTr="00A11D28">
                              <w:trPr>
                                <w:trHeight w:val="953"/>
                              </w:trPr>
                              <w:tc>
                                <w:tcPr>
                                  <w:tcW w:w="5000" w:type="pct"/>
                                  <w:vAlign w:val="center"/>
                                </w:tcPr>
                                <w:p w14:paraId="1695EFA9" w14:textId="77777777"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Assignment Tutor Name: Nigel Mairs</w:t>
                                  </w:r>
                                </w:p>
                              </w:tc>
                            </w:tr>
                            <w:tr w:rsidR="00A60189" w:rsidRPr="00F57E2C" w14:paraId="5540A22D" w14:textId="77777777" w:rsidTr="00A11D28">
                              <w:trPr>
                                <w:trHeight w:val="953"/>
                              </w:trPr>
                              <w:tc>
                                <w:tcPr>
                                  <w:tcW w:w="5000" w:type="pct"/>
                                  <w:vAlign w:val="center"/>
                                </w:tcPr>
                                <w:p w14:paraId="59D4D6C8" w14:textId="77777777" w:rsidR="00A60189" w:rsidRPr="00F57E2C" w:rsidRDefault="00A60189" w:rsidP="00E90625">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Assignment Title:</w:t>
                                  </w:r>
                                  <w:r w:rsidRPr="00F57E2C">
                                    <w:rPr>
                                      <w:rFonts w:ascii="Times New Roman" w:hAnsi="Times New Roman" w:cs="Times New Roman"/>
                                    </w:rPr>
                                    <w:t xml:space="preserve"> </w:t>
                                  </w:r>
                                  <w:r w:rsidRPr="00F57E2C">
                                    <w:rPr>
                                      <w:rFonts w:ascii="Times New Roman" w:hAnsi="Times New Roman" w:cs="Times New Roman"/>
                                      <w:sz w:val="36"/>
                                      <w:szCs w:val="36"/>
                                    </w:rPr>
                                    <w:t>Desing for Animation Narrative Structures &amp; Film Language Unit Assignment 25.26</w:t>
                                  </w:r>
                                  <w:hyperlink r:id="rId8" w:tooltip="Alternative formats" w:history="1">
                                    <w:r w:rsidRPr="00F57E2C">
                                      <w:rPr>
                                        <w:rStyle w:val="Hyperlink"/>
                                        <w:rFonts w:ascii="Times New Roman" w:hAnsi="Times New Roman" w:cs="Times New Roman"/>
                                        <w:sz w:val="36"/>
                                        <w:szCs w:val="36"/>
                                      </w:rPr>
                                      <w:br/>
                                    </w:r>
                                  </w:hyperlink>
                                </w:p>
                              </w:tc>
                            </w:tr>
                            <w:tr w:rsidR="00A60189" w:rsidRPr="00F57E2C" w14:paraId="62DE61C9" w14:textId="77777777" w:rsidTr="00A11D28">
                              <w:trPr>
                                <w:trHeight w:val="953"/>
                              </w:trPr>
                              <w:tc>
                                <w:tcPr>
                                  <w:tcW w:w="5000" w:type="pct"/>
                                  <w:vAlign w:val="center"/>
                                </w:tcPr>
                                <w:p w14:paraId="2B9A8B4A" w14:textId="77777777" w:rsidR="00A60189" w:rsidRPr="00F57E2C" w:rsidRDefault="00A60189" w:rsidP="002102E3">
                                  <w:pPr>
                                    <w:spacing w:line="240" w:lineRule="auto"/>
                                    <w:rPr>
                                      <w:rFonts w:ascii="Times New Roman" w:hAnsi="Times New Roman" w:cs="Times New Roman"/>
                                      <w:b/>
                                      <w:bCs/>
                                      <w:sz w:val="36"/>
                                      <w:szCs w:val="36"/>
                                    </w:rPr>
                                  </w:pPr>
                                  <w:r w:rsidRPr="00F57E2C">
                                    <w:rPr>
                                      <w:rFonts w:ascii="Times New Roman" w:hAnsi="Times New Roman" w:cs="Times New Roman"/>
                                      <w:sz w:val="36"/>
                                      <w:szCs w:val="36"/>
                                    </w:rPr>
                                    <w:t>Unit Title: 25/26 1.2 Design for Animation, Narrative Structures &amp; Film Language</w:t>
                                  </w:r>
                                </w:p>
                              </w:tc>
                            </w:tr>
                            <w:tr w:rsidR="00A60189" w:rsidRPr="00F57E2C" w14:paraId="07D3EA78" w14:textId="77777777" w:rsidTr="00A11D28">
                              <w:trPr>
                                <w:trHeight w:val="953"/>
                              </w:trPr>
                              <w:tc>
                                <w:tcPr>
                                  <w:tcW w:w="5000" w:type="pct"/>
                                  <w:vAlign w:val="center"/>
                                </w:tcPr>
                                <w:p w14:paraId="085A35F0" w14:textId="77777777" w:rsidR="00A60189" w:rsidRPr="00F57E2C" w:rsidRDefault="00A60189" w:rsidP="00A11D28">
                                  <w:pPr>
                                    <w:spacing w:after="0" w:line="240" w:lineRule="auto"/>
                                    <w:ind w:left="-141" w:firstLine="141"/>
                                    <w:rPr>
                                      <w:rFonts w:ascii="Times New Roman" w:hAnsi="Times New Roman" w:cs="Times New Roman"/>
                                      <w:sz w:val="36"/>
                                      <w:szCs w:val="36"/>
                                    </w:rPr>
                                  </w:pPr>
                                  <w:r w:rsidRPr="00F57E2C">
                                    <w:rPr>
                                      <w:rFonts w:ascii="Times New Roman" w:hAnsi="Times New Roman" w:cs="Times New Roman"/>
                                      <w:sz w:val="36"/>
                                      <w:szCs w:val="36"/>
                                    </w:rPr>
                                    <w:t>Course &amp; Year: 25/26 MA 3D Computer Animation LCC Full-time Year 1</w:t>
                                  </w:r>
                                </w:p>
                              </w:tc>
                            </w:tr>
                            <w:tr w:rsidR="00A60189" w:rsidRPr="00F57E2C" w14:paraId="31A4791A" w14:textId="77777777" w:rsidTr="00A11D28">
                              <w:trPr>
                                <w:trHeight w:val="953"/>
                              </w:trPr>
                              <w:tc>
                                <w:tcPr>
                                  <w:tcW w:w="5000" w:type="pct"/>
                                  <w:vAlign w:val="center"/>
                                </w:tcPr>
                                <w:p w14:paraId="67D6AC7F" w14:textId="6FE4D0EC"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Due date: 2</w:t>
                                  </w:r>
                                  <w:r w:rsidR="00B25004" w:rsidRPr="00F57E2C">
                                    <w:rPr>
                                      <w:rFonts w:ascii="Times New Roman" w:hAnsi="Times New Roman" w:cs="Times New Roman"/>
                                      <w:sz w:val="36"/>
                                      <w:szCs w:val="36"/>
                                      <w:lang w:val="bg-BG"/>
                                    </w:rPr>
                                    <w:t>2</w:t>
                                  </w:r>
                                  <w:r w:rsidRPr="00F57E2C">
                                    <w:rPr>
                                      <w:rFonts w:ascii="Times New Roman" w:hAnsi="Times New Roman" w:cs="Times New Roman"/>
                                      <w:sz w:val="36"/>
                                      <w:szCs w:val="36"/>
                                    </w:rPr>
                                    <w:t>.01.2026 (date with extension)</w:t>
                                  </w:r>
                                </w:p>
                              </w:tc>
                            </w:tr>
                          </w:tbl>
                          <w:p w14:paraId="0DC6A2AE" w14:textId="77777777" w:rsidR="00A60189" w:rsidRPr="00F57E2C" w:rsidRDefault="00A60189" w:rsidP="00A60189">
                            <w:pPr>
                              <w:rPr>
                                <w:rFonts w:ascii="Times New Roman" w:hAnsi="Times New Roman" w:cs="Times New Roman"/>
                                <w:sz w:val="20"/>
                                <w:szCs w:val="20"/>
                              </w:rPr>
                            </w:pPr>
                          </w:p>
                          <w:p w14:paraId="185BA496" w14:textId="77777777" w:rsidR="00A60189" w:rsidRPr="00F57E2C" w:rsidRDefault="00A60189" w:rsidP="00A60189">
                            <w:pPr>
                              <w:ind w:firstLine="426"/>
                              <w:rPr>
                                <w:rFonts w:ascii="Times New Roman" w:hAnsi="Times New Roman" w:cs="Times New Roman"/>
                                <w:sz w:val="36"/>
                                <w:szCs w:val="36"/>
                              </w:rPr>
                            </w:pPr>
                            <w:r w:rsidRPr="00F57E2C">
                              <w:rPr>
                                <w:rFonts w:ascii="Times New Roman" w:hAnsi="Times New Roman" w:cs="Times New Roman"/>
                                <w:sz w:val="36"/>
                                <w:szCs w:val="36"/>
                              </w:rPr>
                              <w:t>You must ensure that your work is clearly labelled.</w:t>
                            </w:r>
                          </w:p>
                          <w:p w14:paraId="0EC5CAE3" w14:textId="77777777" w:rsidR="00A60189" w:rsidRPr="00F57E2C" w:rsidRDefault="00A60189" w:rsidP="00A60189">
                            <w:pPr>
                              <w:rPr>
                                <w:rFonts w:ascii="Times New Roman" w:hAnsi="Times New Roman" w:cs="Times New Roman"/>
                                <w:sz w:val="96"/>
                                <w:szCs w:val="96"/>
                              </w:rPr>
                            </w:pPr>
                          </w:p>
                          <w:p w14:paraId="55052960" w14:textId="77777777" w:rsidR="00A60189" w:rsidRPr="00F57E2C" w:rsidRDefault="00A60189" w:rsidP="00A60189">
                            <w:pPr>
                              <w:jc w:val="center"/>
                              <w:rPr>
                                <w:rFonts w:ascii="Times New Roman" w:hAnsi="Times New Roman" w:cs="Times New Roman"/>
                                <w:sz w:val="32"/>
                                <w:szCs w:val="32"/>
                              </w:rPr>
                            </w:pPr>
                          </w:p>
                          <w:p w14:paraId="42112995" w14:textId="77777777" w:rsidR="00A60189" w:rsidRPr="00F57E2C" w:rsidRDefault="00A60189" w:rsidP="00A60189">
                            <w:pPr>
                              <w:jc w:val="center"/>
                              <w:rPr>
                                <w:rFonts w:ascii="Times New Roman" w:hAnsi="Times New Roman" w:cs="Times New Roman"/>
                                <w:sz w:val="32"/>
                                <w:szCs w:val="32"/>
                              </w:rPr>
                            </w:pPr>
                            <w:r w:rsidRPr="00F57E2C">
                              <w:rPr>
                                <w:rFonts w:ascii="Times New Roman" w:hAnsi="Times New Roman" w:cs="Times New Roman"/>
                                <w:sz w:val="32"/>
                                <w:szCs w:val="32"/>
                              </w:rPr>
                              <w:t xml:space="preserve">Please complete </w:t>
                            </w:r>
                            <w:r w:rsidRPr="00F57E2C">
                              <w:rPr>
                                <w:rFonts w:ascii="Times New Roman" w:hAnsi="Times New Roman" w:cs="Times New Roman"/>
                                <w:b/>
                                <w:sz w:val="32"/>
                                <w:szCs w:val="32"/>
                              </w:rPr>
                              <w:t>two</w:t>
                            </w:r>
                            <w:r w:rsidRPr="00F57E2C">
                              <w:rPr>
                                <w:rFonts w:ascii="Times New Roman" w:hAnsi="Times New Roman" w:cs="Times New Roman"/>
                                <w:sz w:val="32"/>
                                <w:szCs w:val="32"/>
                              </w:rPr>
                              <w:t xml:space="preserve"> copies of this receipt per assignment and bring with you                 to the Hand in Office when you submit your work</w:t>
                            </w:r>
                          </w:p>
                          <w:p w14:paraId="27750D93" w14:textId="77777777" w:rsidR="00A60189" w:rsidRPr="00F57E2C" w:rsidRDefault="00A60189" w:rsidP="00A60189">
                            <w:pPr>
                              <w:rPr>
                                <w:rFonts w:ascii="Times New Roman" w:hAnsi="Times New Roman" w:cs="Times New Roman"/>
                                <w:sz w:val="96"/>
                                <w:szCs w:val="96"/>
                              </w:rPr>
                            </w:pPr>
                          </w:p>
                        </w:txbxContent>
                      </wps:txbx>
                      <wps:bodyPr rot="0" vert="horz" wrap="square" lIns="126000" tIns="118800" rIns="126000" bIns="118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9CBD8" id="_x0000_t202" coordsize="21600,21600" o:spt="202" path="m,l,21600r21600,l21600,xe">
                <v:stroke joinstyle="miter"/>
                <v:path gradientshapeok="t" o:connecttype="rect"/>
              </v:shapetype>
              <v:shape id="Text Box 2" o:spid="_x0000_s1026" type="#_x0000_t202" style="position:absolute;margin-left:0;margin-top:-48pt;width:560.4pt;height:79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" strokecolor="black [3213]" strokeweight="3pt">
                <v:textbox inset="3.5mm,3.3mm,3.5mm,3.3mm">
                  <w:txbxContent>
                    <w:p w14:paraId="6354403B" w14:textId="77777777" w:rsidR="00A60189" w:rsidRPr="00F57E2C" w:rsidRDefault="00A60189" w:rsidP="00A60189">
                      <w:pPr>
                        <w:rPr>
                          <w:rFonts w:ascii="Times New Roman" w:hAnsi="Times New Roman" w:cs="Times New Roman"/>
                        </w:rPr>
                      </w:pPr>
                    </w:p>
                    <w:p w14:paraId="3230FCF6" w14:textId="77777777" w:rsidR="00A60189" w:rsidRPr="00F57E2C" w:rsidRDefault="00A60189" w:rsidP="00A60189">
                      <w:pPr>
                        <w:pStyle w:val="NoSpacing"/>
                        <w:jc w:val="center"/>
                        <w:rPr>
                          <w:rFonts w:ascii="Times New Roman" w:hAnsi="Times New Roman"/>
                          <w:sz w:val="36"/>
                          <w:szCs w:val="36"/>
                        </w:rPr>
                      </w:pPr>
                      <w:r w:rsidRPr="00F57E2C">
                        <w:rPr>
                          <w:rFonts w:ascii="Times New Roman" w:hAnsi="Times New Roman"/>
                          <w:sz w:val="96"/>
                          <w:szCs w:val="96"/>
                        </w:rPr>
                        <w:t>Assignment Coversheet</w:t>
                      </w:r>
                    </w:p>
                    <w:p w14:paraId="1C6547EE" w14:textId="77777777" w:rsidR="00A60189" w:rsidRPr="00F57E2C" w:rsidRDefault="00A60189" w:rsidP="00A60189">
                      <w:pPr>
                        <w:pStyle w:val="NoSpacing"/>
                        <w:tabs>
                          <w:tab w:val="left" w:pos="426"/>
                        </w:tabs>
                        <w:ind w:firstLine="426"/>
                        <w:rPr>
                          <w:rFonts w:ascii="Times New Roman" w:hAnsi="Times New Roman"/>
                          <w:sz w:val="36"/>
                          <w:szCs w:val="36"/>
                        </w:rPr>
                      </w:pPr>
                    </w:p>
                    <w:p w14:paraId="748531C6" w14:textId="77777777" w:rsidR="00A60189" w:rsidRPr="00F57E2C" w:rsidRDefault="00A60189" w:rsidP="00A60189">
                      <w:pPr>
                        <w:pStyle w:val="NoSpacing"/>
                        <w:tabs>
                          <w:tab w:val="left" w:pos="426"/>
                        </w:tabs>
                        <w:ind w:firstLine="426"/>
                        <w:rPr>
                          <w:rFonts w:ascii="Times New Roman" w:hAnsi="Times New Roman"/>
                          <w:sz w:val="36"/>
                          <w:szCs w:val="36"/>
                        </w:rPr>
                      </w:pPr>
                      <w:r w:rsidRPr="00F57E2C">
                        <w:rPr>
                          <w:rFonts w:ascii="Times New Roman" w:hAnsi="Times New Roman"/>
                          <w:sz w:val="36"/>
                          <w:szCs w:val="36"/>
                        </w:rPr>
                        <w:t xml:space="preserve">Please complete </w:t>
                      </w:r>
                      <w:r w:rsidRPr="00F57E2C">
                        <w:rPr>
                          <w:rFonts w:ascii="Times New Roman" w:hAnsi="Times New Roman"/>
                          <w:b/>
                          <w:sz w:val="36"/>
                          <w:szCs w:val="36"/>
                        </w:rPr>
                        <w:t>one</w:t>
                      </w:r>
                      <w:r w:rsidRPr="00F57E2C">
                        <w:rPr>
                          <w:rFonts w:ascii="Times New Roman" w:hAnsi="Times New Roman"/>
                          <w:sz w:val="36"/>
                          <w:szCs w:val="36"/>
                        </w:rPr>
                        <w:t xml:space="preserve"> copy for each assignment &amp; attach securely to</w:t>
                      </w:r>
                    </w:p>
                    <w:p w14:paraId="34D3819A" w14:textId="77777777" w:rsidR="00A60189" w:rsidRPr="00F57E2C" w:rsidRDefault="00A60189" w:rsidP="00A60189">
                      <w:pPr>
                        <w:pStyle w:val="NoSpacing"/>
                        <w:ind w:firstLine="426"/>
                        <w:rPr>
                          <w:rFonts w:ascii="Times New Roman" w:hAnsi="Times New Roman"/>
                          <w:sz w:val="36"/>
                          <w:szCs w:val="36"/>
                        </w:rPr>
                      </w:pPr>
                      <w:r w:rsidRPr="00F57E2C">
                        <w:rPr>
                          <w:rFonts w:ascii="Times New Roman" w:hAnsi="Times New Roman"/>
                          <w:sz w:val="36"/>
                          <w:szCs w:val="36"/>
                        </w:rPr>
                        <w:t>your coursework submission</w:t>
                      </w:r>
                    </w:p>
                    <w:p w14:paraId="311FB069" w14:textId="77777777" w:rsidR="00A60189" w:rsidRPr="00F57E2C" w:rsidRDefault="00A60189" w:rsidP="00A60189">
                      <w:pPr>
                        <w:pStyle w:val="NoSpacing"/>
                        <w:jc w:val="center"/>
                        <w:rPr>
                          <w:rFonts w:ascii="Times New Roman" w:hAnsi="Times New Roman"/>
                          <w:sz w:val="36"/>
                          <w:szCs w:val="36"/>
                        </w:rPr>
                      </w:pPr>
                    </w:p>
                    <w:p w14:paraId="27BF8037" w14:textId="77777777" w:rsidR="00A60189" w:rsidRPr="00F57E2C" w:rsidRDefault="00A60189" w:rsidP="00A60189">
                      <w:pPr>
                        <w:pStyle w:val="NoSpacing"/>
                        <w:jc w:val="center"/>
                        <w:rPr>
                          <w:rFonts w:ascii="Times New Roman" w:hAnsi="Times New Roman"/>
                          <w:sz w:val="36"/>
                          <w:szCs w:val="36"/>
                        </w:rPr>
                      </w:pPr>
                    </w:p>
                    <w:tbl>
                      <w:tblPr>
                        <w:tblW w:w="4250" w:type="pc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3"/>
                      </w:tblGrid>
                      <w:tr w:rsidR="00A60189" w:rsidRPr="00F57E2C" w14:paraId="28F5F227" w14:textId="77777777" w:rsidTr="00A11D28">
                        <w:trPr>
                          <w:trHeight w:val="953"/>
                        </w:trPr>
                        <w:tc>
                          <w:tcPr>
                            <w:tcW w:w="5000" w:type="pct"/>
                            <w:vAlign w:val="center"/>
                          </w:tcPr>
                          <w:p w14:paraId="78A6902C" w14:textId="77777777"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Student Name: Maria Miroslavova Mutafchieva</w:t>
                            </w:r>
                          </w:p>
                        </w:tc>
                      </w:tr>
                      <w:tr w:rsidR="00A60189" w:rsidRPr="00F57E2C" w14:paraId="01B84E06" w14:textId="77777777" w:rsidTr="00A11D28">
                        <w:trPr>
                          <w:trHeight w:val="953"/>
                        </w:trPr>
                        <w:tc>
                          <w:tcPr>
                            <w:tcW w:w="5000" w:type="pct"/>
                            <w:vAlign w:val="center"/>
                          </w:tcPr>
                          <w:p w14:paraId="7E5799E8" w14:textId="77777777"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Student ID:25014439</w:t>
                            </w:r>
                          </w:p>
                        </w:tc>
                      </w:tr>
                      <w:tr w:rsidR="00A60189" w:rsidRPr="00F57E2C" w14:paraId="1117D1B5" w14:textId="77777777" w:rsidTr="00A11D28">
                        <w:trPr>
                          <w:trHeight w:val="953"/>
                        </w:trPr>
                        <w:tc>
                          <w:tcPr>
                            <w:tcW w:w="5000" w:type="pct"/>
                            <w:vAlign w:val="center"/>
                          </w:tcPr>
                          <w:p w14:paraId="1695EFA9" w14:textId="77777777"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Assignment Tutor Name: Nigel Mairs</w:t>
                            </w:r>
                          </w:p>
                        </w:tc>
                      </w:tr>
                      <w:tr w:rsidR="00A60189" w:rsidRPr="00F57E2C" w14:paraId="5540A22D" w14:textId="77777777" w:rsidTr="00A11D28">
                        <w:trPr>
                          <w:trHeight w:val="953"/>
                        </w:trPr>
                        <w:tc>
                          <w:tcPr>
                            <w:tcW w:w="5000" w:type="pct"/>
                            <w:vAlign w:val="center"/>
                          </w:tcPr>
                          <w:p w14:paraId="59D4D6C8" w14:textId="77777777" w:rsidR="00A60189" w:rsidRPr="00F57E2C" w:rsidRDefault="00A60189" w:rsidP="00E90625">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Assignment Title:</w:t>
                            </w:r>
                            <w:r w:rsidRPr="00F57E2C">
                              <w:rPr>
                                <w:rFonts w:ascii="Times New Roman" w:hAnsi="Times New Roman" w:cs="Times New Roman"/>
                              </w:rPr>
                              <w:t xml:space="preserve"> </w:t>
                            </w:r>
                            <w:r w:rsidRPr="00F57E2C">
                              <w:rPr>
                                <w:rFonts w:ascii="Times New Roman" w:hAnsi="Times New Roman" w:cs="Times New Roman"/>
                                <w:sz w:val="36"/>
                                <w:szCs w:val="36"/>
                              </w:rPr>
                              <w:t>Desing for Animation Narrative Structures &amp; Film Language Unit Assignment 25.26</w:t>
                            </w:r>
                            <w:hyperlink r:id="rId9" w:tooltip="Alternative formats" w:history="1">
                              <w:r w:rsidRPr="00F57E2C">
                                <w:rPr>
                                  <w:rStyle w:val="Hyperlink"/>
                                  <w:rFonts w:ascii="Times New Roman" w:hAnsi="Times New Roman" w:cs="Times New Roman"/>
                                  <w:sz w:val="36"/>
                                  <w:szCs w:val="36"/>
                                </w:rPr>
                                <w:br/>
                              </w:r>
                            </w:hyperlink>
                          </w:p>
                        </w:tc>
                      </w:tr>
                      <w:tr w:rsidR="00A60189" w:rsidRPr="00F57E2C" w14:paraId="62DE61C9" w14:textId="77777777" w:rsidTr="00A11D28">
                        <w:trPr>
                          <w:trHeight w:val="953"/>
                        </w:trPr>
                        <w:tc>
                          <w:tcPr>
                            <w:tcW w:w="5000" w:type="pct"/>
                            <w:vAlign w:val="center"/>
                          </w:tcPr>
                          <w:p w14:paraId="2B9A8B4A" w14:textId="77777777" w:rsidR="00A60189" w:rsidRPr="00F57E2C" w:rsidRDefault="00A60189" w:rsidP="002102E3">
                            <w:pPr>
                              <w:spacing w:line="240" w:lineRule="auto"/>
                              <w:rPr>
                                <w:rFonts w:ascii="Times New Roman" w:hAnsi="Times New Roman" w:cs="Times New Roman"/>
                                <w:b/>
                                <w:bCs/>
                                <w:sz w:val="36"/>
                                <w:szCs w:val="36"/>
                              </w:rPr>
                            </w:pPr>
                            <w:r w:rsidRPr="00F57E2C">
                              <w:rPr>
                                <w:rFonts w:ascii="Times New Roman" w:hAnsi="Times New Roman" w:cs="Times New Roman"/>
                                <w:sz w:val="36"/>
                                <w:szCs w:val="36"/>
                              </w:rPr>
                              <w:t>Unit Title: 25/26 1.2 Design for Animation, Narrative Structures &amp; Film Language</w:t>
                            </w:r>
                          </w:p>
                        </w:tc>
                      </w:tr>
                      <w:tr w:rsidR="00A60189" w:rsidRPr="00F57E2C" w14:paraId="07D3EA78" w14:textId="77777777" w:rsidTr="00A11D28">
                        <w:trPr>
                          <w:trHeight w:val="953"/>
                        </w:trPr>
                        <w:tc>
                          <w:tcPr>
                            <w:tcW w:w="5000" w:type="pct"/>
                            <w:vAlign w:val="center"/>
                          </w:tcPr>
                          <w:p w14:paraId="085A35F0" w14:textId="77777777" w:rsidR="00A60189" w:rsidRPr="00F57E2C" w:rsidRDefault="00A60189" w:rsidP="00A11D28">
                            <w:pPr>
                              <w:spacing w:after="0" w:line="240" w:lineRule="auto"/>
                              <w:ind w:left="-141" w:firstLine="141"/>
                              <w:rPr>
                                <w:rFonts w:ascii="Times New Roman" w:hAnsi="Times New Roman" w:cs="Times New Roman"/>
                                <w:sz w:val="36"/>
                                <w:szCs w:val="36"/>
                              </w:rPr>
                            </w:pPr>
                            <w:r w:rsidRPr="00F57E2C">
                              <w:rPr>
                                <w:rFonts w:ascii="Times New Roman" w:hAnsi="Times New Roman" w:cs="Times New Roman"/>
                                <w:sz w:val="36"/>
                                <w:szCs w:val="36"/>
                              </w:rPr>
                              <w:t>Course &amp; Year: 25/26 MA 3D Computer Animation LCC Full-time Year 1</w:t>
                            </w:r>
                          </w:p>
                        </w:tc>
                      </w:tr>
                      <w:tr w:rsidR="00A60189" w:rsidRPr="00F57E2C" w14:paraId="31A4791A" w14:textId="77777777" w:rsidTr="00A11D28">
                        <w:trPr>
                          <w:trHeight w:val="953"/>
                        </w:trPr>
                        <w:tc>
                          <w:tcPr>
                            <w:tcW w:w="5000" w:type="pct"/>
                            <w:vAlign w:val="center"/>
                          </w:tcPr>
                          <w:p w14:paraId="67D6AC7F" w14:textId="6FE4D0EC" w:rsidR="00A60189" w:rsidRPr="00F57E2C" w:rsidRDefault="00A60189" w:rsidP="00A11D28">
                            <w:pPr>
                              <w:spacing w:after="0" w:line="240" w:lineRule="auto"/>
                              <w:rPr>
                                <w:rFonts w:ascii="Times New Roman" w:hAnsi="Times New Roman" w:cs="Times New Roman"/>
                                <w:sz w:val="36"/>
                                <w:szCs w:val="36"/>
                              </w:rPr>
                            </w:pPr>
                            <w:r w:rsidRPr="00F57E2C">
                              <w:rPr>
                                <w:rFonts w:ascii="Times New Roman" w:hAnsi="Times New Roman" w:cs="Times New Roman"/>
                                <w:sz w:val="36"/>
                                <w:szCs w:val="36"/>
                              </w:rPr>
                              <w:t>Due date: 2</w:t>
                            </w:r>
                            <w:r w:rsidR="00B25004" w:rsidRPr="00F57E2C">
                              <w:rPr>
                                <w:rFonts w:ascii="Times New Roman" w:hAnsi="Times New Roman" w:cs="Times New Roman"/>
                                <w:sz w:val="36"/>
                                <w:szCs w:val="36"/>
                                <w:lang w:val="bg-BG"/>
                              </w:rPr>
                              <w:t>2</w:t>
                            </w:r>
                            <w:r w:rsidRPr="00F57E2C">
                              <w:rPr>
                                <w:rFonts w:ascii="Times New Roman" w:hAnsi="Times New Roman" w:cs="Times New Roman"/>
                                <w:sz w:val="36"/>
                                <w:szCs w:val="36"/>
                              </w:rPr>
                              <w:t>.01.2026 (date with extension)</w:t>
                            </w:r>
                          </w:p>
                        </w:tc>
                      </w:tr>
                    </w:tbl>
                    <w:p w14:paraId="0DC6A2AE" w14:textId="77777777" w:rsidR="00A60189" w:rsidRPr="00F57E2C" w:rsidRDefault="00A60189" w:rsidP="00A60189">
                      <w:pPr>
                        <w:rPr>
                          <w:rFonts w:ascii="Times New Roman" w:hAnsi="Times New Roman" w:cs="Times New Roman"/>
                          <w:sz w:val="20"/>
                          <w:szCs w:val="20"/>
                        </w:rPr>
                      </w:pPr>
                    </w:p>
                    <w:p w14:paraId="185BA496" w14:textId="77777777" w:rsidR="00A60189" w:rsidRPr="00F57E2C" w:rsidRDefault="00A60189" w:rsidP="00A60189">
                      <w:pPr>
                        <w:ind w:firstLine="426"/>
                        <w:rPr>
                          <w:rFonts w:ascii="Times New Roman" w:hAnsi="Times New Roman" w:cs="Times New Roman"/>
                          <w:sz w:val="36"/>
                          <w:szCs w:val="36"/>
                        </w:rPr>
                      </w:pPr>
                      <w:r w:rsidRPr="00F57E2C">
                        <w:rPr>
                          <w:rFonts w:ascii="Times New Roman" w:hAnsi="Times New Roman" w:cs="Times New Roman"/>
                          <w:sz w:val="36"/>
                          <w:szCs w:val="36"/>
                        </w:rPr>
                        <w:t>You must ensure that your work is clearly labelled.</w:t>
                      </w:r>
                    </w:p>
                    <w:p w14:paraId="0EC5CAE3" w14:textId="77777777" w:rsidR="00A60189" w:rsidRPr="00F57E2C" w:rsidRDefault="00A60189" w:rsidP="00A60189">
                      <w:pPr>
                        <w:rPr>
                          <w:rFonts w:ascii="Times New Roman" w:hAnsi="Times New Roman" w:cs="Times New Roman"/>
                          <w:sz w:val="96"/>
                          <w:szCs w:val="96"/>
                        </w:rPr>
                      </w:pPr>
                    </w:p>
                    <w:p w14:paraId="55052960" w14:textId="77777777" w:rsidR="00A60189" w:rsidRPr="00F57E2C" w:rsidRDefault="00A60189" w:rsidP="00A60189">
                      <w:pPr>
                        <w:jc w:val="center"/>
                        <w:rPr>
                          <w:rFonts w:ascii="Times New Roman" w:hAnsi="Times New Roman" w:cs="Times New Roman"/>
                          <w:sz w:val="32"/>
                          <w:szCs w:val="32"/>
                        </w:rPr>
                      </w:pPr>
                    </w:p>
                    <w:p w14:paraId="42112995" w14:textId="77777777" w:rsidR="00A60189" w:rsidRPr="00F57E2C" w:rsidRDefault="00A60189" w:rsidP="00A60189">
                      <w:pPr>
                        <w:jc w:val="center"/>
                        <w:rPr>
                          <w:rFonts w:ascii="Times New Roman" w:hAnsi="Times New Roman" w:cs="Times New Roman"/>
                          <w:sz w:val="32"/>
                          <w:szCs w:val="32"/>
                        </w:rPr>
                      </w:pPr>
                      <w:r w:rsidRPr="00F57E2C">
                        <w:rPr>
                          <w:rFonts w:ascii="Times New Roman" w:hAnsi="Times New Roman" w:cs="Times New Roman"/>
                          <w:sz w:val="32"/>
                          <w:szCs w:val="32"/>
                        </w:rPr>
                        <w:t xml:space="preserve">Please complete </w:t>
                      </w:r>
                      <w:r w:rsidRPr="00F57E2C">
                        <w:rPr>
                          <w:rFonts w:ascii="Times New Roman" w:hAnsi="Times New Roman" w:cs="Times New Roman"/>
                          <w:b/>
                          <w:sz w:val="32"/>
                          <w:szCs w:val="32"/>
                        </w:rPr>
                        <w:t>two</w:t>
                      </w:r>
                      <w:r w:rsidRPr="00F57E2C">
                        <w:rPr>
                          <w:rFonts w:ascii="Times New Roman" w:hAnsi="Times New Roman" w:cs="Times New Roman"/>
                          <w:sz w:val="32"/>
                          <w:szCs w:val="32"/>
                        </w:rPr>
                        <w:t xml:space="preserve"> copies of this receipt per assignment and bring with you                 to the Hand in Office when you submit your work</w:t>
                      </w:r>
                    </w:p>
                    <w:p w14:paraId="27750D93" w14:textId="77777777" w:rsidR="00A60189" w:rsidRPr="00F57E2C" w:rsidRDefault="00A60189" w:rsidP="00A60189">
                      <w:pPr>
                        <w:rPr>
                          <w:rFonts w:ascii="Times New Roman" w:hAnsi="Times New Roman" w:cs="Times New Roman"/>
                          <w:sz w:val="96"/>
                          <w:szCs w:val="96"/>
                        </w:rPr>
                      </w:pPr>
                    </w:p>
                  </w:txbxContent>
                </v:textbox>
              </v:shape>
            </w:pict>
          </mc:Fallback>
        </mc:AlternateContent>
      </w:r>
      <w:r w:rsidRPr="002537FC">
        <w:rPr>
          <w:rFonts w:ascii="Times New Roman" w:hAnsi="Times New Roman" w:cs="Times New Roman"/>
          <w:noProof/>
          <w:lang w:eastAsia="en-GB"/>
        </w:rPr>
        <w:drawing>
          <wp:anchor distT="0" distB="0" distL="114300" distR="114300" simplePos="0" relativeHeight="251660288" behindDoc="1" locked="0" layoutInCell="1" allowOverlap="1" wp14:anchorId="5E79D355" wp14:editId="02AD5759">
            <wp:simplePos x="0" y="0"/>
            <wp:positionH relativeFrom="column">
              <wp:posOffset>-574716</wp:posOffset>
            </wp:positionH>
            <wp:positionV relativeFrom="paragraph">
              <wp:posOffset>-439387</wp:posOffset>
            </wp:positionV>
            <wp:extent cx="2878529" cy="902525"/>
            <wp:effectExtent l="19050" t="0" r="0" b="0"/>
            <wp:wrapNone/>
            <wp:docPr id="1" name="Picture 0" descr="UAL University of the Arts London, London College of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UAL University of the Arts London, London College of Communication"/>
                    <pic:cNvPicPr/>
                  </pic:nvPicPr>
                  <pic:blipFill>
                    <a:blip r:embed="rId10" cstate="print"/>
                    <a:stretch>
                      <a:fillRect/>
                    </a:stretch>
                  </pic:blipFill>
                  <pic:spPr>
                    <a:xfrm>
                      <a:off x="0" y="0"/>
                      <a:ext cx="2878529" cy="902525"/>
                    </a:xfrm>
                    <a:prstGeom prst="rect">
                      <a:avLst/>
                    </a:prstGeom>
                  </pic:spPr>
                </pic:pic>
              </a:graphicData>
            </a:graphic>
          </wp:anchor>
        </w:drawing>
      </w:r>
    </w:p>
    <w:p w14:paraId="061E92E5" w14:textId="77777777" w:rsidR="00286BB8" w:rsidRPr="002537FC" w:rsidRDefault="00286BB8">
      <w:pPr>
        <w:rPr>
          <w:rFonts w:ascii="Times New Roman" w:hAnsi="Times New Roman" w:cs="Times New Roman"/>
          <w:b/>
          <w:bCs/>
          <w:sz w:val="32"/>
          <w:szCs w:val="32"/>
          <w:lang w:val="bg-BG"/>
        </w:rPr>
      </w:pPr>
      <w:r w:rsidRPr="002537FC">
        <w:rPr>
          <w:rFonts w:ascii="Times New Roman" w:hAnsi="Times New Roman" w:cs="Times New Roman"/>
          <w:b/>
          <w:bCs/>
          <w:sz w:val="32"/>
          <w:szCs w:val="32"/>
        </w:rPr>
        <w:br w:type="page"/>
      </w:r>
    </w:p>
    <w:p w14:paraId="164F2D4E" w14:textId="1FBBE787" w:rsidR="00112D95" w:rsidRPr="002537FC" w:rsidRDefault="002C706A" w:rsidP="002C706A">
      <w:pPr>
        <w:pStyle w:val="IntenseQuote"/>
        <w:rPr>
          <w:rFonts w:ascii="Times New Roman" w:hAnsi="Times New Roman" w:cs="Times New Roman"/>
          <w:sz w:val="52"/>
          <w:szCs w:val="52"/>
        </w:rPr>
      </w:pPr>
      <w:r w:rsidRPr="002537FC">
        <w:rPr>
          <w:rFonts w:ascii="Times New Roman" w:hAnsi="Times New Roman" w:cs="Times New Roman"/>
          <w:sz w:val="52"/>
          <w:szCs w:val="52"/>
        </w:rPr>
        <w:lastRenderedPageBreak/>
        <w:t xml:space="preserve">Can </w:t>
      </w:r>
      <w:r w:rsidRPr="002537FC">
        <w:rPr>
          <w:rFonts w:ascii="Times New Roman" w:hAnsi="Times New Roman" w:cs="Times New Roman"/>
          <w:sz w:val="52"/>
          <w:szCs w:val="52"/>
        </w:rPr>
        <w:t xml:space="preserve">Animated Films </w:t>
      </w:r>
      <w:r w:rsidRPr="002537FC">
        <w:rPr>
          <w:rFonts w:ascii="Times New Roman" w:hAnsi="Times New Roman" w:cs="Times New Roman"/>
          <w:sz w:val="52"/>
          <w:szCs w:val="52"/>
        </w:rPr>
        <w:t xml:space="preserve">Have </w:t>
      </w:r>
      <w:r w:rsidRPr="002537FC">
        <w:rPr>
          <w:rFonts w:ascii="Times New Roman" w:hAnsi="Times New Roman" w:cs="Times New Roman"/>
          <w:sz w:val="52"/>
          <w:szCs w:val="52"/>
        </w:rPr>
        <w:t xml:space="preserve">Influence </w:t>
      </w:r>
      <w:r w:rsidRPr="002537FC">
        <w:rPr>
          <w:rFonts w:ascii="Times New Roman" w:hAnsi="Times New Roman" w:cs="Times New Roman"/>
          <w:sz w:val="52"/>
          <w:szCs w:val="52"/>
        </w:rPr>
        <w:t xml:space="preserve">on </w:t>
      </w:r>
      <w:r w:rsidRPr="002537FC">
        <w:rPr>
          <w:rFonts w:ascii="Times New Roman" w:hAnsi="Times New Roman" w:cs="Times New Roman"/>
          <w:sz w:val="52"/>
          <w:szCs w:val="52"/>
        </w:rPr>
        <w:t>Children’s Moral Development</w:t>
      </w:r>
      <w:r w:rsidRPr="002537FC">
        <w:rPr>
          <w:rFonts w:ascii="Times New Roman" w:hAnsi="Times New Roman" w:cs="Times New Roman"/>
          <w:sz w:val="52"/>
          <w:szCs w:val="52"/>
        </w:rPr>
        <w:t xml:space="preserve"> and Behaviour?</w:t>
      </w:r>
      <w:r w:rsidR="00112D95" w:rsidRPr="002537FC">
        <w:rPr>
          <w:rFonts w:ascii="Times New Roman" w:hAnsi="Times New Roman" w:cs="Times New Roman"/>
          <w:sz w:val="52"/>
          <w:szCs w:val="52"/>
        </w:rPr>
        <w:br w:type="page"/>
      </w:r>
    </w:p>
    <w:sdt>
      <w:sdtPr>
        <w:rPr>
          <w:rFonts w:ascii="Times New Roman" w:hAnsi="Times New Roman" w:cs="Times New Roman"/>
        </w:rPr>
        <w:id w:val="707071168"/>
        <w:docPartObj>
          <w:docPartGallery w:val="Table of Contents"/>
          <w:docPartUnique/>
        </w:docPartObj>
      </w:sdtPr>
      <w:sdtEndPr>
        <w:rPr>
          <w:rFonts w:eastAsiaTheme="minorHAnsi"/>
          <w:b/>
          <w:bCs/>
          <w:noProof/>
          <w:color w:val="auto"/>
          <w:kern w:val="2"/>
          <w:sz w:val="22"/>
          <w:szCs w:val="22"/>
          <w:lang w:val="en-GB"/>
          <w14:ligatures w14:val="standardContextual"/>
        </w:rPr>
      </w:sdtEndPr>
      <w:sdtContent>
        <w:p w14:paraId="6491F898" w14:textId="6162598F" w:rsidR="00E017C9" w:rsidRPr="002537FC" w:rsidRDefault="00E017C9">
          <w:pPr>
            <w:pStyle w:val="TOCHeading"/>
            <w:rPr>
              <w:rFonts w:ascii="Times New Roman" w:hAnsi="Times New Roman" w:cs="Times New Roman"/>
              <w:sz w:val="40"/>
              <w:szCs w:val="40"/>
            </w:rPr>
          </w:pPr>
          <w:r w:rsidRPr="002537FC">
            <w:rPr>
              <w:rFonts w:ascii="Times New Roman" w:hAnsi="Times New Roman" w:cs="Times New Roman"/>
              <w:sz w:val="40"/>
              <w:szCs w:val="40"/>
            </w:rPr>
            <w:t>Contents</w:t>
          </w:r>
        </w:p>
        <w:p w14:paraId="21F59E08" w14:textId="42491307" w:rsidR="00E017C9" w:rsidRPr="002537FC" w:rsidRDefault="00E017C9">
          <w:pPr>
            <w:pStyle w:val="TOC1"/>
            <w:tabs>
              <w:tab w:val="right" w:leader="dot" w:pos="9062"/>
            </w:tabs>
            <w:rPr>
              <w:rFonts w:ascii="Times New Roman" w:hAnsi="Times New Roman"/>
              <w:noProof/>
              <w:kern w:val="2"/>
              <w:sz w:val="24"/>
              <w:szCs w:val="24"/>
              <w:lang w:val="en-GB" w:eastAsia="en-GB"/>
              <w14:ligatures w14:val="standardContextual"/>
            </w:rPr>
          </w:pPr>
          <w:r w:rsidRPr="002537FC">
            <w:rPr>
              <w:rFonts w:ascii="Times New Roman" w:hAnsi="Times New Roman"/>
            </w:rPr>
            <w:fldChar w:fldCharType="begin"/>
          </w:r>
          <w:r w:rsidRPr="002537FC">
            <w:rPr>
              <w:rFonts w:ascii="Times New Roman" w:hAnsi="Times New Roman"/>
            </w:rPr>
            <w:instrText xml:space="preserve"> TOC \o "1-3" \h \z \u </w:instrText>
          </w:r>
          <w:r w:rsidRPr="002537FC">
            <w:rPr>
              <w:rFonts w:ascii="Times New Roman" w:hAnsi="Times New Roman"/>
            </w:rPr>
            <w:fldChar w:fldCharType="separate"/>
          </w:r>
          <w:hyperlink w:anchor="_Toc219924207" w:history="1">
            <w:r w:rsidRPr="002537FC">
              <w:rPr>
                <w:rStyle w:val="Hyperlink"/>
                <w:rFonts w:ascii="Times New Roman" w:hAnsi="Times New Roman"/>
                <w:noProof/>
                <w:sz w:val="24"/>
                <w:szCs w:val="24"/>
              </w:rPr>
              <w:t>Abstract</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_Toc219924207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4</w:t>
            </w:r>
            <w:r w:rsidRPr="002537FC">
              <w:rPr>
                <w:rFonts w:ascii="Times New Roman" w:hAnsi="Times New Roman"/>
                <w:noProof/>
                <w:webHidden/>
                <w:sz w:val="24"/>
                <w:szCs w:val="24"/>
              </w:rPr>
              <w:fldChar w:fldCharType="end"/>
            </w:r>
          </w:hyperlink>
        </w:p>
        <w:p w14:paraId="66BC5B97" w14:textId="2AEF578F" w:rsidR="00E017C9" w:rsidRPr="002537FC" w:rsidRDefault="00E017C9">
          <w:pPr>
            <w:pStyle w:val="TOC1"/>
            <w:tabs>
              <w:tab w:val="right" w:leader="dot" w:pos="9062"/>
            </w:tabs>
            <w:rPr>
              <w:rFonts w:ascii="Times New Roman" w:hAnsi="Times New Roman"/>
              <w:noProof/>
              <w:kern w:val="2"/>
              <w:sz w:val="24"/>
              <w:szCs w:val="24"/>
              <w:lang w:val="en-GB" w:eastAsia="en-GB"/>
              <w14:ligatures w14:val="standardContextual"/>
            </w:rPr>
          </w:pPr>
          <w:hyperlink w:anchor="_Toc219924208" w:history="1">
            <w:r w:rsidRPr="002537FC">
              <w:rPr>
                <w:rStyle w:val="Hyperlink"/>
                <w:rFonts w:ascii="Times New Roman" w:hAnsi="Times New Roman"/>
                <w:noProof/>
                <w:sz w:val="24"/>
                <w:szCs w:val="24"/>
              </w:rPr>
              <w:t>Introduction</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_Toc219924208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5</w:t>
            </w:r>
            <w:r w:rsidRPr="002537FC">
              <w:rPr>
                <w:rFonts w:ascii="Times New Roman" w:hAnsi="Times New Roman"/>
                <w:noProof/>
                <w:webHidden/>
                <w:sz w:val="24"/>
                <w:szCs w:val="24"/>
              </w:rPr>
              <w:fldChar w:fldCharType="end"/>
            </w:r>
          </w:hyperlink>
        </w:p>
        <w:p w14:paraId="6312A305" w14:textId="5DC562C5" w:rsidR="00E017C9" w:rsidRPr="002537FC" w:rsidRDefault="00E017C9">
          <w:pPr>
            <w:pStyle w:val="TOC1"/>
            <w:tabs>
              <w:tab w:val="right" w:leader="dot" w:pos="9062"/>
            </w:tabs>
            <w:rPr>
              <w:rFonts w:ascii="Times New Roman" w:hAnsi="Times New Roman"/>
              <w:noProof/>
              <w:kern w:val="2"/>
              <w:sz w:val="24"/>
              <w:szCs w:val="24"/>
              <w:lang w:val="en-GB" w:eastAsia="en-GB"/>
              <w14:ligatures w14:val="standardContextual"/>
            </w:rPr>
          </w:pPr>
          <w:hyperlink w:anchor="_Toc219924209" w:history="1">
            <w:r w:rsidRPr="002537FC">
              <w:rPr>
                <w:rStyle w:val="Hyperlink"/>
                <w:rFonts w:ascii="Times New Roman" w:hAnsi="Times New Roman"/>
                <w:noProof/>
                <w:sz w:val="24"/>
                <w:szCs w:val="24"/>
              </w:rPr>
              <w:t>Literature Review</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_Toc219924209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6</w:t>
            </w:r>
            <w:r w:rsidRPr="002537FC">
              <w:rPr>
                <w:rFonts w:ascii="Times New Roman" w:hAnsi="Times New Roman"/>
                <w:noProof/>
                <w:webHidden/>
                <w:sz w:val="24"/>
                <w:szCs w:val="24"/>
              </w:rPr>
              <w:fldChar w:fldCharType="end"/>
            </w:r>
          </w:hyperlink>
        </w:p>
        <w:p w14:paraId="5D04D79F" w14:textId="3EFC8DC4" w:rsidR="00E017C9" w:rsidRPr="002537FC" w:rsidRDefault="00E017C9">
          <w:pPr>
            <w:pStyle w:val="TOC1"/>
            <w:tabs>
              <w:tab w:val="right" w:leader="dot" w:pos="9062"/>
            </w:tabs>
            <w:rPr>
              <w:rFonts w:ascii="Times New Roman" w:hAnsi="Times New Roman"/>
              <w:noProof/>
              <w:kern w:val="2"/>
              <w:sz w:val="24"/>
              <w:szCs w:val="24"/>
              <w:lang w:val="en-GB" w:eastAsia="en-GB"/>
              <w14:ligatures w14:val="standardContextual"/>
            </w:rPr>
          </w:pPr>
          <w:hyperlink w:anchor="_Toc219924210" w:history="1">
            <w:r w:rsidRPr="002537FC">
              <w:rPr>
                <w:rStyle w:val="Hyperlink"/>
                <w:rFonts w:ascii="Times New Roman" w:hAnsi="Times New Roman"/>
                <w:noProof/>
                <w:sz w:val="24"/>
                <w:szCs w:val="24"/>
              </w:rPr>
              <w:t>Main Discussion</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_Toc219924210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7</w:t>
            </w:r>
            <w:r w:rsidRPr="002537FC">
              <w:rPr>
                <w:rFonts w:ascii="Times New Roman" w:hAnsi="Times New Roman"/>
                <w:noProof/>
                <w:webHidden/>
                <w:sz w:val="24"/>
                <w:szCs w:val="24"/>
              </w:rPr>
              <w:fldChar w:fldCharType="end"/>
            </w:r>
          </w:hyperlink>
        </w:p>
        <w:p w14:paraId="1DD0E2AE" w14:textId="5A7553B3" w:rsidR="00E017C9" w:rsidRPr="002537FC" w:rsidRDefault="00E017C9">
          <w:pPr>
            <w:pStyle w:val="TOC2"/>
            <w:tabs>
              <w:tab w:val="left" w:pos="720"/>
              <w:tab w:val="right" w:leader="dot" w:pos="9062"/>
            </w:tabs>
            <w:rPr>
              <w:rFonts w:ascii="Times New Roman" w:hAnsi="Times New Roman"/>
              <w:noProof/>
              <w:kern w:val="2"/>
              <w:sz w:val="24"/>
              <w:szCs w:val="24"/>
              <w:lang w:val="en-GB" w:eastAsia="en-GB"/>
              <w14:ligatures w14:val="standardContextual"/>
            </w:rPr>
          </w:pPr>
          <w:hyperlink w:anchor="_Toc219924211" w:history="1">
            <w:r w:rsidRPr="002537FC">
              <w:rPr>
                <w:rStyle w:val="Hyperlink"/>
                <w:rFonts w:ascii="Times New Roman" w:hAnsi="Times New Roman"/>
                <w:noProof/>
                <w:sz w:val="24"/>
                <w:szCs w:val="24"/>
              </w:rPr>
              <w:t>1.</w:t>
            </w:r>
            <w:r w:rsidRPr="002537FC">
              <w:rPr>
                <w:rFonts w:ascii="Times New Roman" w:hAnsi="Times New Roman"/>
                <w:noProof/>
                <w:kern w:val="2"/>
                <w:sz w:val="24"/>
                <w:szCs w:val="24"/>
                <w:lang w:val="en-GB" w:eastAsia="en-GB"/>
                <w14:ligatures w14:val="standardContextual"/>
              </w:rPr>
              <w:tab/>
            </w:r>
            <w:r w:rsidRPr="002537FC">
              <w:rPr>
                <w:rStyle w:val="Hyperlink"/>
                <w:rFonts w:ascii="Times New Roman" w:hAnsi="Times New Roman"/>
                <w:noProof/>
                <w:sz w:val="24"/>
                <w:szCs w:val="24"/>
              </w:rPr>
              <w:t>Positive Effects of Animation</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_Toc219924211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7</w:t>
            </w:r>
            <w:r w:rsidRPr="002537FC">
              <w:rPr>
                <w:rFonts w:ascii="Times New Roman" w:hAnsi="Times New Roman"/>
                <w:noProof/>
                <w:webHidden/>
                <w:sz w:val="24"/>
                <w:szCs w:val="24"/>
              </w:rPr>
              <w:fldChar w:fldCharType="end"/>
            </w:r>
          </w:hyperlink>
        </w:p>
        <w:p w14:paraId="7194E09C" w14:textId="6FC3A374" w:rsidR="00E017C9" w:rsidRPr="002537FC" w:rsidRDefault="00E017C9">
          <w:pPr>
            <w:pStyle w:val="TOC2"/>
            <w:tabs>
              <w:tab w:val="left" w:pos="720"/>
              <w:tab w:val="right" w:leader="dot" w:pos="9062"/>
            </w:tabs>
            <w:rPr>
              <w:rFonts w:ascii="Times New Roman" w:hAnsi="Times New Roman"/>
              <w:noProof/>
              <w:kern w:val="2"/>
              <w:sz w:val="24"/>
              <w:szCs w:val="24"/>
              <w:lang w:val="en-GB" w:eastAsia="en-GB"/>
              <w14:ligatures w14:val="standardContextual"/>
            </w:rPr>
          </w:pPr>
          <w:hyperlink w:anchor="_Toc219924212" w:history="1">
            <w:r w:rsidRPr="002537FC">
              <w:rPr>
                <w:rStyle w:val="Hyperlink"/>
                <w:rFonts w:ascii="Times New Roman" w:hAnsi="Times New Roman"/>
                <w:noProof/>
                <w:sz w:val="24"/>
                <w:szCs w:val="24"/>
              </w:rPr>
              <w:t>2.</w:t>
            </w:r>
            <w:r w:rsidRPr="002537FC">
              <w:rPr>
                <w:rFonts w:ascii="Times New Roman" w:hAnsi="Times New Roman"/>
                <w:noProof/>
                <w:kern w:val="2"/>
                <w:sz w:val="24"/>
                <w:szCs w:val="24"/>
                <w:lang w:val="en-GB" w:eastAsia="en-GB"/>
                <w14:ligatures w14:val="standardContextual"/>
              </w:rPr>
              <w:tab/>
            </w:r>
            <w:r w:rsidRPr="002537FC">
              <w:rPr>
                <w:rStyle w:val="Hyperlink"/>
                <w:rFonts w:ascii="Times New Roman" w:hAnsi="Times New Roman"/>
                <w:noProof/>
                <w:sz w:val="24"/>
                <w:szCs w:val="24"/>
              </w:rPr>
              <w:t>Negative Effects of Animation</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_Toc219924212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8</w:t>
            </w:r>
            <w:r w:rsidRPr="002537FC">
              <w:rPr>
                <w:rFonts w:ascii="Times New Roman" w:hAnsi="Times New Roman"/>
                <w:noProof/>
                <w:webHidden/>
                <w:sz w:val="24"/>
                <w:szCs w:val="24"/>
              </w:rPr>
              <w:fldChar w:fldCharType="end"/>
            </w:r>
          </w:hyperlink>
        </w:p>
        <w:p w14:paraId="7779B1BC" w14:textId="41C77791" w:rsidR="00E017C9" w:rsidRPr="002537FC" w:rsidRDefault="00E017C9">
          <w:pPr>
            <w:pStyle w:val="TOC2"/>
            <w:tabs>
              <w:tab w:val="left" w:pos="720"/>
              <w:tab w:val="right" w:leader="dot" w:pos="9062"/>
            </w:tabs>
            <w:rPr>
              <w:rFonts w:ascii="Times New Roman" w:hAnsi="Times New Roman"/>
              <w:noProof/>
              <w:kern w:val="2"/>
              <w:sz w:val="24"/>
              <w:szCs w:val="24"/>
              <w:lang w:val="en-GB" w:eastAsia="en-GB"/>
              <w14:ligatures w14:val="standardContextual"/>
            </w:rPr>
          </w:pPr>
          <w:hyperlink w:anchor="_Toc219924213" w:history="1">
            <w:r w:rsidRPr="002537FC">
              <w:rPr>
                <w:rStyle w:val="Hyperlink"/>
                <w:rFonts w:ascii="Times New Roman" w:hAnsi="Times New Roman"/>
                <w:noProof/>
                <w:sz w:val="24"/>
                <w:szCs w:val="24"/>
                <w:lang w:val="bg-BG"/>
              </w:rPr>
              <w:t>3.</w:t>
            </w:r>
            <w:r w:rsidRPr="002537FC">
              <w:rPr>
                <w:rFonts w:ascii="Times New Roman" w:hAnsi="Times New Roman"/>
                <w:noProof/>
                <w:kern w:val="2"/>
                <w:sz w:val="24"/>
                <w:szCs w:val="24"/>
                <w:lang w:val="en-GB" w:eastAsia="en-GB"/>
                <w14:ligatures w14:val="standardContextual"/>
              </w:rPr>
              <w:tab/>
            </w:r>
            <w:r w:rsidRPr="002537FC">
              <w:rPr>
                <w:rStyle w:val="Hyperlink"/>
                <w:rFonts w:ascii="Times New Roman" w:hAnsi="Times New Roman"/>
                <w:noProof/>
                <w:sz w:val="24"/>
                <w:szCs w:val="24"/>
              </w:rPr>
              <w:t>Family Environment</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_Toc219924213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8</w:t>
            </w:r>
            <w:r w:rsidRPr="002537FC">
              <w:rPr>
                <w:rFonts w:ascii="Times New Roman" w:hAnsi="Times New Roman"/>
                <w:noProof/>
                <w:webHidden/>
                <w:sz w:val="24"/>
                <w:szCs w:val="24"/>
              </w:rPr>
              <w:fldChar w:fldCharType="end"/>
            </w:r>
          </w:hyperlink>
        </w:p>
        <w:p w14:paraId="12A47D40" w14:textId="46FDD0B5" w:rsidR="00E017C9" w:rsidRPr="002537FC" w:rsidRDefault="00E017C9">
          <w:pPr>
            <w:pStyle w:val="TOC2"/>
            <w:tabs>
              <w:tab w:val="left" w:pos="720"/>
              <w:tab w:val="right" w:leader="dot" w:pos="9062"/>
            </w:tabs>
            <w:rPr>
              <w:rFonts w:ascii="Times New Roman" w:hAnsi="Times New Roman"/>
              <w:noProof/>
              <w:kern w:val="2"/>
              <w:sz w:val="24"/>
              <w:szCs w:val="24"/>
              <w:lang w:val="en-GB" w:eastAsia="en-GB"/>
              <w14:ligatures w14:val="standardContextual"/>
            </w:rPr>
          </w:pPr>
          <w:hyperlink w:anchor="_Toc219924214" w:history="1">
            <w:r w:rsidRPr="002537FC">
              <w:rPr>
                <w:rStyle w:val="Hyperlink"/>
                <w:rFonts w:ascii="Times New Roman" w:hAnsi="Times New Roman"/>
                <w:noProof/>
                <w:sz w:val="24"/>
                <w:szCs w:val="24"/>
              </w:rPr>
              <w:t>4.</w:t>
            </w:r>
            <w:r w:rsidRPr="002537FC">
              <w:rPr>
                <w:rFonts w:ascii="Times New Roman" w:hAnsi="Times New Roman"/>
                <w:noProof/>
                <w:kern w:val="2"/>
                <w:sz w:val="24"/>
                <w:szCs w:val="24"/>
                <w:lang w:val="en-GB" w:eastAsia="en-GB"/>
                <w14:ligatures w14:val="standardContextual"/>
              </w:rPr>
              <w:tab/>
            </w:r>
            <w:r w:rsidRPr="002537FC">
              <w:rPr>
                <w:rStyle w:val="Hyperlink"/>
                <w:rFonts w:ascii="Times New Roman" w:hAnsi="Times New Roman"/>
                <w:noProof/>
                <w:sz w:val="24"/>
                <w:szCs w:val="24"/>
              </w:rPr>
              <w:t>Personal Reflection</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_Toc219924214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9</w:t>
            </w:r>
            <w:r w:rsidRPr="002537FC">
              <w:rPr>
                <w:rFonts w:ascii="Times New Roman" w:hAnsi="Times New Roman"/>
                <w:noProof/>
                <w:webHidden/>
                <w:sz w:val="24"/>
                <w:szCs w:val="24"/>
              </w:rPr>
              <w:fldChar w:fldCharType="end"/>
            </w:r>
          </w:hyperlink>
        </w:p>
        <w:p w14:paraId="4B65AEC8" w14:textId="373B009B" w:rsidR="00E017C9" w:rsidRPr="002537FC" w:rsidRDefault="00E017C9">
          <w:pPr>
            <w:pStyle w:val="TOC1"/>
            <w:tabs>
              <w:tab w:val="right" w:leader="dot" w:pos="9062"/>
            </w:tabs>
            <w:rPr>
              <w:rFonts w:ascii="Times New Roman" w:hAnsi="Times New Roman"/>
              <w:noProof/>
              <w:kern w:val="2"/>
              <w:sz w:val="24"/>
              <w:szCs w:val="24"/>
              <w:lang w:val="en-GB" w:eastAsia="en-GB"/>
              <w14:ligatures w14:val="standardContextual"/>
            </w:rPr>
          </w:pPr>
          <w:hyperlink w:anchor="_Toc219924215" w:history="1">
            <w:r w:rsidRPr="002537FC">
              <w:rPr>
                <w:rStyle w:val="Hyperlink"/>
                <w:rFonts w:ascii="Times New Roman" w:hAnsi="Times New Roman"/>
                <w:noProof/>
                <w:sz w:val="24"/>
                <w:szCs w:val="24"/>
              </w:rPr>
              <w:t>Conclusion</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_Toc219924215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10</w:t>
            </w:r>
            <w:r w:rsidRPr="002537FC">
              <w:rPr>
                <w:rFonts w:ascii="Times New Roman" w:hAnsi="Times New Roman"/>
                <w:noProof/>
                <w:webHidden/>
                <w:sz w:val="24"/>
                <w:szCs w:val="24"/>
              </w:rPr>
              <w:fldChar w:fldCharType="end"/>
            </w:r>
          </w:hyperlink>
        </w:p>
        <w:p w14:paraId="16EF00C8" w14:textId="3FE01750" w:rsidR="00E017C9" w:rsidRPr="002537FC" w:rsidRDefault="00E017C9">
          <w:pPr>
            <w:pStyle w:val="TOC1"/>
            <w:tabs>
              <w:tab w:val="right" w:leader="dot" w:pos="9062"/>
            </w:tabs>
            <w:rPr>
              <w:rFonts w:ascii="Times New Roman" w:hAnsi="Times New Roman"/>
              <w:noProof/>
              <w:kern w:val="2"/>
              <w:sz w:val="24"/>
              <w:szCs w:val="24"/>
              <w:lang w:val="en-GB" w:eastAsia="en-GB"/>
              <w14:ligatures w14:val="standardContextual"/>
            </w:rPr>
          </w:pPr>
          <w:hyperlink w:anchor="_Toc219924216" w:history="1">
            <w:r w:rsidRPr="002537FC">
              <w:rPr>
                <w:rStyle w:val="Hyperlink"/>
                <w:rFonts w:ascii="Times New Roman" w:hAnsi="Times New Roman"/>
                <w:noProof/>
                <w:sz w:val="24"/>
                <w:szCs w:val="24"/>
              </w:rPr>
              <w:t>Bibliography</w:t>
            </w:r>
            <w:r w:rsidRPr="002537FC">
              <w:rPr>
                <w:rFonts w:ascii="Times New Roman" w:hAnsi="Times New Roman"/>
                <w:noProof/>
                <w:webHidden/>
                <w:sz w:val="24"/>
                <w:szCs w:val="24"/>
              </w:rPr>
              <w:tab/>
            </w:r>
            <w:r w:rsidRPr="002537FC">
              <w:rPr>
                <w:rFonts w:ascii="Times New Roman" w:hAnsi="Times New Roman"/>
                <w:noProof/>
                <w:webHidden/>
                <w:sz w:val="24"/>
                <w:szCs w:val="24"/>
              </w:rPr>
              <w:fldChar w:fldCharType="begin"/>
            </w:r>
            <w:r w:rsidRPr="002537FC">
              <w:rPr>
                <w:rFonts w:ascii="Times New Roman" w:hAnsi="Times New Roman"/>
                <w:noProof/>
                <w:webHidden/>
                <w:sz w:val="24"/>
                <w:szCs w:val="24"/>
              </w:rPr>
              <w:instrText xml:space="preserve"> PAGEREF _Toc219924216 \h </w:instrText>
            </w:r>
            <w:r w:rsidRPr="002537FC">
              <w:rPr>
                <w:rFonts w:ascii="Times New Roman" w:hAnsi="Times New Roman"/>
                <w:noProof/>
                <w:webHidden/>
                <w:sz w:val="24"/>
                <w:szCs w:val="24"/>
              </w:rPr>
            </w:r>
            <w:r w:rsidRPr="002537FC">
              <w:rPr>
                <w:rFonts w:ascii="Times New Roman" w:hAnsi="Times New Roman"/>
                <w:noProof/>
                <w:webHidden/>
                <w:sz w:val="24"/>
                <w:szCs w:val="24"/>
              </w:rPr>
              <w:fldChar w:fldCharType="separate"/>
            </w:r>
            <w:r w:rsidRPr="002537FC">
              <w:rPr>
                <w:rFonts w:ascii="Times New Roman" w:hAnsi="Times New Roman"/>
                <w:noProof/>
                <w:webHidden/>
                <w:sz w:val="24"/>
                <w:szCs w:val="24"/>
              </w:rPr>
              <w:t>11</w:t>
            </w:r>
            <w:r w:rsidRPr="002537FC">
              <w:rPr>
                <w:rFonts w:ascii="Times New Roman" w:hAnsi="Times New Roman"/>
                <w:noProof/>
                <w:webHidden/>
                <w:sz w:val="24"/>
                <w:szCs w:val="24"/>
              </w:rPr>
              <w:fldChar w:fldCharType="end"/>
            </w:r>
          </w:hyperlink>
        </w:p>
        <w:p w14:paraId="30920B96" w14:textId="77777777" w:rsidR="00721F24" w:rsidRDefault="00E017C9">
          <w:pPr>
            <w:rPr>
              <w:rFonts w:ascii="Times New Roman" w:hAnsi="Times New Roman" w:cs="Times New Roman"/>
              <w:b/>
              <w:bCs/>
              <w:noProof/>
            </w:rPr>
          </w:pPr>
          <w:r w:rsidRPr="002537FC">
            <w:rPr>
              <w:rFonts w:ascii="Times New Roman" w:hAnsi="Times New Roman" w:cs="Times New Roman"/>
              <w:b/>
              <w:bCs/>
              <w:noProof/>
            </w:rPr>
            <w:fldChar w:fldCharType="end"/>
          </w:r>
        </w:p>
      </w:sdtContent>
    </w:sdt>
    <w:p w14:paraId="210C518C" w14:textId="526CBCC1" w:rsidR="006B6A7D" w:rsidRPr="002537FC" w:rsidRDefault="006B6A7D">
      <w:pPr>
        <w:rPr>
          <w:rFonts w:ascii="Times New Roman" w:hAnsi="Times New Roman" w:cs="Times New Roman"/>
          <w:b/>
          <w:bCs/>
          <w:noProof/>
        </w:rPr>
      </w:pPr>
      <w:r w:rsidRPr="002537FC">
        <w:rPr>
          <w:rFonts w:ascii="Times New Roman" w:hAnsi="Times New Roman" w:cs="Times New Roman"/>
          <w:b/>
          <w:bCs/>
          <w:sz w:val="32"/>
          <w:szCs w:val="32"/>
        </w:rPr>
        <w:br w:type="page"/>
      </w:r>
    </w:p>
    <w:p w14:paraId="5C10706B" w14:textId="2622D32E" w:rsidR="00EB3B71" w:rsidRPr="002537FC" w:rsidRDefault="00EB3B71" w:rsidP="00E017C9">
      <w:pPr>
        <w:pStyle w:val="Heading1"/>
        <w:rPr>
          <w:rFonts w:ascii="Times New Roman" w:hAnsi="Times New Roman" w:cs="Times New Roman"/>
        </w:rPr>
      </w:pPr>
      <w:bookmarkStart w:id="0" w:name="_Toc219924207"/>
      <w:r w:rsidRPr="002537FC">
        <w:rPr>
          <w:rFonts w:ascii="Times New Roman" w:hAnsi="Times New Roman" w:cs="Times New Roman"/>
        </w:rPr>
        <w:lastRenderedPageBreak/>
        <w:t>Abstract</w:t>
      </w:r>
      <w:bookmarkEnd w:id="0"/>
    </w:p>
    <w:p w14:paraId="2286787B" w14:textId="0C2AA36F" w:rsidR="00BD7036" w:rsidRPr="002537FC" w:rsidRDefault="00BD0742" w:rsidP="002537FC">
      <w:pPr>
        <w:spacing w:line="480" w:lineRule="auto"/>
        <w:ind w:firstLine="720"/>
        <w:rPr>
          <w:rFonts w:ascii="Times New Roman" w:hAnsi="Times New Roman" w:cs="Times New Roman"/>
          <w:sz w:val="24"/>
          <w:szCs w:val="24"/>
        </w:rPr>
      </w:pPr>
      <w:r w:rsidRPr="002537FC">
        <w:rPr>
          <w:rFonts w:ascii="Times New Roman" w:hAnsi="Times New Roman" w:cs="Times New Roman"/>
          <w:sz w:val="24"/>
          <w:szCs w:val="24"/>
        </w:rPr>
        <w:t xml:space="preserve">Since the advent of technology, people are increasingly immersed in the digital world and its vast possibilities. One of the most developed things in this area is animation. They, along with fairy tales from books, are a huge part of every child’s childhood and although they are mainly perceived as entertainment, they also influence the formation of our emotional, social and moral understandings. </w:t>
      </w:r>
      <w:r w:rsidR="00FD1802" w:rsidRPr="002537FC">
        <w:rPr>
          <w:rFonts w:ascii="Times New Roman" w:hAnsi="Times New Roman" w:cs="Times New Roman"/>
          <w:sz w:val="24"/>
          <w:szCs w:val="24"/>
        </w:rPr>
        <w:t>Animated</w:t>
      </w:r>
      <w:r w:rsidRPr="002537FC">
        <w:rPr>
          <w:rFonts w:ascii="Times New Roman" w:hAnsi="Times New Roman" w:cs="Times New Roman"/>
          <w:sz w:val="24"/>
          <w:szCs w:val="24"/>
        </w:rPr>
        <w:t xml:space="preserve"> films and series manage to present the concept of good and evil, of justice, friendship, responsibilities, etc. in a more accessible way for young growing minds. With his paper I want to show that animated narratives can serve as powerful tools in shaping children’s ethical perception and I plan to do that by anal</w:t>
      </w:r>
      <w:r w:rsidR="00CF1E91" w:rsidRPr="002537FC">
        <w:rPr>
          <w:rFonts w:ascii="Times New Roman" w:hAnsi="Times New Roman" w:cs="Times New Roman"/>
          <w:sz w:val="24"/>
          <w:szCs w:val="24"/>
        </w:rPr>
        <w:t>ys</w:t>
      </w:r>
      <w:r w:rsidRPr="002537FC">
        <w:rPr>
          <w:rFonts w:ascii="Times New Roman" w:hAnsi="Times New Roman" w:cs="Times New Roman"/>
          <w:sz w:val="24"/>
          <w:szCs w:val="24"/>
        </w:rPr>
        <w:t>ing existing academic literature and selected examples from popular animated films. At the same time, I would like to address potential limitations and risks or idealized characters, stereotypical representations and simplified morality. In general, while animation can positively contribute to the overall social and moral development of the learning mind, it also carries a great responsibility, as the influence of the values ​​woven into these tales can have a huge, lasting impact in children's understanding of the world.</w:t>
      </w:r>
    </w:p>
    <w:p w14:paraId="4DBF3271" w14:textId="34308136" w:rsidR="00EB3B71" w:rsidRPr="002537FC" w:rsidRDefault="00BD7036" w:rsidP="00E017C9">
      <w:pPr>
        <w:pStyle w:val="Heading1"/>
        <w:rPr>
          <w:rFonts w:ascii="Times New Roman" w:hAnsi="Times New Roman" w:cs="Times New Roman"/>
          <w:sz w:val="24"/>
          <w:szCs w:val="24"/>
        </w:rPr>
      </w:pPr>
      <w:r w:rsidRPr="002537FC">
        <w:rPr>
          <w:rFonts w:ascii="Times New Roman" w:hAnsi="Times New Roman" w:cs="Times New Roman"/>
          <w:sz w:val="24"/>
          <w:szCs w:val="24"/>
        </w:rPr>
        <w:br w:type="page"/>
      </w:r>
      <w:bookmarkStart w:id="1" w:name="_Toc219924208"/>
      <w:r w:rsidR="00EB3B71" w:rsidRPr="002537FC">
        <w:rPr>
          <w:rFonts w:ascii="Times New Roman" w:hAnsi="Times New Roman" w:cs="Times New Roman"/>
        </w:rPr>
        <w:lastRenderedPageBreak/>
        <w:t>Introduction</w:t>
      </w:r>
      <w:bookmarkEnd w:id="1"/>
    </w:p>
    <w:p w14:paraId="560C0EC2" w14:textId="77777777" w:rsidR="0063361F" w:rsidRPr="002537FC" w:rsidRDefault="00EB3B71" w:rsidP="002537FC">
      <w:pPr>
        <w:spacing w:line="480" w:lineRule="auto"/>
        <w:ind w:firstLine="720"/>
        <w:rPr>
          <w:rFonts w:ascii="Times New Roman" w:hAnsi="Times New Roman" w:cs="Times New Roman"/>
          <w:sz w:val="24"/>
          <w:szCs w:val="24"/>
          <w:lang w:val="bg-BG"/>
        </w:rPr>
      </w:pPr>
      <w:r w:rsidRPr="002537FC">
        <w:rPr>
          <w:rFonts w:ascii="Times New Roman" w:hAnsi="Times New Roman" w:cs="Times New Roman"/>
          <w:sz w:val="24"/>
          <w:szCs w:val="24"/>
        </w:rPr>
        <w:t xml:space="preserve">One of the first things that children work with before being able to read complex texts are colours, shapes, sounds and moving images. Animation can present a variety of plots, whether more complex and with a deep meaning or simple and just for fun, as there is this invisible barrier between the real and the drawn, which makes communication between the viewer and the story itself much easier and easier to perceive. Precisely because of this, many people sometimes do not think and do not pay attention to the fact that a given animation can carry a much deeper meaning and represent much more than it seems, since every story leads to a result, has a goal, and accordingly </w:t>
      </w:r>
      <w:r w:rsidR="0063361F" w:rsidRPr="002537FC">
        <w:rPr>
          <w:rFonts w:ascii="Times New Roman" w:hAnsi="Times New Roman" w:cs="Times New Roman"/>
          <w:sz w:val="24"/>
          <w:szCs w:val="24"/>
        </w:rPr>
        <w:t>its</w:t>
      </w:r>
      <w:r w:rsidRPr="002537FC">
        <w:rPr>
          <w:rFonts w:ascii="Times New Roman" w:hAnsi="Times New Roman" w:cs="Times New Roman"/>
          <w:sz w:val="24"/>
          <w:szCs w:val="24"/>
        </w:rPr>
        <w:t xml:space="preserve"> own characters, each of whom has their own moral values ​​and understandings. But this is exactly </w:t>
      </w:r>
      <w:r w:rsidR="0063361F" w:rsidRPr="002537FC">
        <w:rPr>
          <w:rFonts w:ascii="Times New Roman" w:hAnsi="Times New Roman" w:cs="Times New Roman"/>
          <w:sz w:val="24"/>
          <w:szCs w:val="24"/>
        </w:rPr>
        <w:t>the</w:t>
      </w:r>
      <w:r w:rsidRPr="002537FC">
        <w:rPr>
          <w:rFonts w:ascii="Times New Roman" w:hAnsi="Times New Roman" w:cs="Times New Roman"/>
          <w:sz w:val="24"/>
          <w:szCs w:val="24"/>
        </w:rPr>
        <w:t xml:space="preserve"> thing that can have a huge influence on a subconscious level, especially for a still developing child, who absorbs and imitates everything he touches, because he is still learning about the world around him, how to react in a specific situation, etc. </w:t>
      </w:r>
    </w:p>
    <w:p w14:paraId="3A7F52F8" w14:textId="586354A1" w:rsidR="007A773A" w:rsidRPr="002537FC" w:rsidRDefault="00EB3B71" w:rsidP="002537FC">
      <w:pPr>
        <w:spacing w:line="480" w:lineRule="auto"/>
        <w:ind w:firstLine="720"/>
        <w:rPr>
          <w:rFonts w:ascii="Times New Roman" w:hAnsi="Times New Roman" w:cs="Times New Roman"/>
          <w:sz w:val="24"/>
          <w:szCs w:val="24"/>
        </w:rPr>
      </w:pPr>
      <w:r w:rsidRPr="002537FC">
        <w:rPr>
          <w:rFonts w:ascii="Times New Roman" w:hAnsi="Times New Roman" w:cs="Times New Roman"/>
          <w:sz w:val="24"/>
          <w:szCs w:val="24"/>
        </w:rPr>
        <w:t>In most cases, fairy tales have a certain pattern, the heroes are rewarded, the villains are punished and the conflicts are resolved in a certain way, but who decides what is good and evil, who draws the line, which one is justice and which crime, when and how to show courage, bravery, kindness, betrayal, etc., and what are the social norms? In this sense, by examining psychological theories, studies, and examples from animations, with this paper I aim to research and demonstrate, if true, that animation functions not only as entertainment but also as an informal educator and if it’s important to pay attention to what our children are watching, what example are they seeing and from where.</w:t>
      </w:r>
      <w:r w:rsidR="007A773A" w:rsidRPr="002537FC">
        <w:rPr>
          <w:rFonts w:ascii="Times New Roman" w:hAnsi="Times New Roman" w:cs="Times New Roman"/>
          <w:sz w:val="24"/>
          <w:szCs w:val="24"/>
          <w:lang w:val="bg-BG"/>
        </w:rPr>
        <w:br w:type="page"/>
      </w:r>
    </w:p>
    <w:p w14:paraId="4606CE95" w14:textId="4C13F72D" w:rsidR="00684398" w:rsidRPr="002537FC" w:rsidRDefault="00684398" w:rsidP="00E017C9">
      <w:pPr>
        <w:pStyle w:val="Heading1"/>
        <w:rPr>
          <w:rFonts w:ascii="Times New Roman" w:hAnsi="Times New Roman" w:cs="Times New Roman"/>
        </w:rPr>
      </w:pPr>
      <w:bookmarkStart w:id="2" w:name="_Toc219924209"/>
      <w:r w:rsidRPr="002537FC">
        <w:rPr>
          <w:rFonts w:ascii="Times New Roman" w:hAnsi="Times New Roman" w:cs="Times New Roman"/>
        </w:rPr>
        <w:lastRenderedPageBreak/>
        <w:t>Literature Review</w:t>
      </w:r>
      <w:bookmarkEnd w:id="2"/>
    </w:p>
    <w:p w14:paraId="3C659D24" w14:textId="4B67ABB9" w:rsidR="00684398" w:rsidRPr="002537FC" w:rsidRDefault="00684398" w:rsidP="00684398">
      <w:pPr>
        <w:spacing w:line="480" w:lineRule="auto"/>
        <w:rPr>
          <w:rFonts w:ascii="Times New Roman" w:hAnsi="Times New Roman" w:cs="Times New Roman"/>
          <w:sz w:val="24"/>
          <w:szCs w:val="24"/>
        </w:rPr>
      </w:pPr>
      <w:r w:rsidRPr="002537FC">
        <w:rPr>
          <w:rFonts w:ascii="Times New Roman" w:hAnsi="Times New Roman" w:cs="Times New Roman"/>
          <w:b/>
          <w:bCs/>
          <w:sz w:val="32"/>
          <w:szCs w:val="32"/>
        </w:rPr>
        <w:tab/>
      </w:r>
      <w:r w:rsidR="000742D6" w:rsidRPr="002537FC">
        <w:rPr>
          <w:rFonts w:ascii="Times New Roman" w:hAnsi="Times New Roman" w:cs="Times New Roman"/>
          <w:sz w:val="24"/>
          <w:szCs w:val="24"/>
        </w:rPr>
        <w:t xml:space="preserve">Researchers </w:t>
      </w:r>
      <w:r w:rsidR="00C37C30" w:rsidRPr="002537FC">
        <w:rPr>
          <w:rFonts w:ascii="Times New Roman" w:hAnsi="Times New Roman" w:cs="Times New Roman"/>
          <w:sz w:val="24"/>
          <w:szCs w:val="24"/>
        </w:rPr>
        <w:t xml:space="preserve">on children have studied </w:t>
      </w:r>
      <w:r w:rsidR="000742D6" w:rsidRPr="002537FC">
        <w:rPr>
          <w:rFonts w:ascii="Times New Roman" w:hAnsi="Times New Roman" w:cs="Times New Roman"/>
          <w:sz w:val="24"/>
          <w:szCs w:val="24"/>
        </w:rPr>
        <w:t xml:space="preserve">how </w:t>
      </w:r>
      <w:r w:rsidR="00C37C30" w:rsidRPr="002537FC">
        <w:rPr>
          <w:rFonts w:ascii="Times New Roman" w:hAnsi="Times New Roman" w:cs="Times New Roman"/>
          <w:sz w:val="24"/>
          <w:szCs w:val="24"/>
        </w:rPr>
        <w:t xml:space="preserve">and if </w:t>
      </w:r>
      <w:r w:rsidR="000742D6" w:rsidRPr="002537FC">
        <w:rPr>
          <w:rFonts w:ascii="Times New Roman" w:hAnsi="Times New Roman" w:cs="Times New Roman"/>
          <w:sz w:val="24"/>
          <w:szCs w:val="24"/>
        </w:rPr>
        <w:t xml:space="preserve">animation </w:t>
      </w:r>
      <w:r w:rsidR="00C37C30" w:rsidRPr="002537FC">
        <w:rPr>
          <w:rFonts w:ascii="Times New Roman" w:hAnsi="Times New Roman" w:cs="Times New Roman"/>
          <w:sz w:val="24"/>
          <w:szCs w:val="24"/>
        </w:rPr>
        <w:t xml:space="preserve">could </w:t>
      </w:r>
      <w:r w:rsidR="000742D6" w:rsidRPr="002537FC">
        <w:rPr>
          <w:rFonts w:ascii="Times New Roman" w:hAnsi="Times New Roman" w:cs="Times New Roman"/>
          <w:sz w:val="24"/>
          <w:szCs w:val="24"/>
        </w:rPr>
        <w:t>affect</w:t>
      </w:r>
      <w:r w:rsidR="00C37C30" w:rsidRPr="002537FC">
        <w:rPr>
          <w:rFonts w:ascii="Times New Roman" w:hAnsi="Times New Roman" w:cs="Times New Roman"/>
          <w:sz w:val="24"/>
          <w:szCs w:val="24"/>
        </w:rPr>
        <w:t xml:space="preserve"> their</w:t>
      </w:r>
      <w:r w:rsidR="000742D6" w:rsidRPr="002537FC">
        <w:rPr>
          <w:rFonts w:ascii="Times New Roman" w:hAnsi="Times New Roman" w:cs="Times New Roman"/>
          <w:sz w:val="24"/>
          <w:szCs w:val="24"/>
        </w:rPr>
        <w:t xml:space="preserve"> behaviour and understanding of right and wrong. Animated stories often show clear examples of good and bad actions, which makes them very powerful in teaching lessons without being direct or boring.</w:t>
      </w:r>
    </w:p>
    <w:p w14:paraId="54028858" w14:textId="4E6A3DA9" w:rsidR="00C37C30" w:rsidRPr="002537FC" w:rsidRDefault="00C37C30" w:rsidP="00684398">
      <w:pPr>
        <w:spacing w:line="480" w:lineRule="auto"/>
        <w:rPr>
          <w:rFonts w:ascii="Times New Roman" w:hAnsi="Times New Roman" w:cs="Times New Roman"/>
          <w:sz w:val="24"/>
          <w:szCs w:val="24"/>
          <w:lang w:val="bg-BG"/>
        </w:rPr>
      </w:pPr>
      <w:r w:rsidRPr="002537FC">
        <w:rPr>
          <w:rFonts w:ascii="Times New Roman" w:hAnsi="Times New Roman" w:cs="Times New Roman"/>
          <w:sz w:val="24"/>
          <w:szCs w:val="24"/>
        </w:rPr>
        <w:tab/>
        <w:t>Bandura’s Social Learning Theory (1977</w:t>
      </w:r>
      <w:r w:rsidRPr="002537FC">
        <w:rPr>
          <w:rFonts w:ascii="Times New Roman" w:hAnsi="Times New Roman" w:cs="Times New Roman"/>
          <w:b/>
          <w:bCs/>
          <w:sz w:val="24"/>
          <w:szCs w:val="24"/>
        </w:rPr>
        <w:t xml:space="preserve">) </w:t>
      </w:r>
      <w:r w:rsidRPr="002537FC">
        <w:rPr>
          <w:rFonts w:ascii="Times New Roman" w:hAnsi="Times New Roman" w:cs="Times New Roman"/>
          <w:sz w:val="24"/>
          <w:szCs w:val="24"/>
        </w:rPr>
        <w:t>researches says that children learn by watching others. They notice which actions are rewarded and may try to copy them. Bandura’s famous Bobo Doll experiment (1961) showed that kids can repeat behaviours they see, which helps explain how animated characters can influence real-life actions.</w:t>
      </w:r>
    </w:p>
    <w:p w14:paraId="6AB4408E" w14:textId="4F934309" w:rsidR="00C37C30" w:rsidRPr="002537FC" w:rsidRDefault="00C37C30" w:rsidP="002537FC">
      <w:pPr>
        <w:spacing w:line="480" w:lineRule="auto"/>
        <w:ind w:firstLine="720"/>
        <w:rPr>
          <w:rFonts w:ascii="Times New Roman" w:hAnsi="Times New Roman" w:cs="Times New Roman"/>
          <w:sz w:val="24"/>
          <w:szCs w:val="24"/>
        </w:rPr>
      </w:pPr>
      <w:r w:rsidRPr="002537FC">
        <w:rPr>
          <w:rFonts w:ascii="Times New Roman" w:hAnsi="Times New Roman" w:cs="Times New Roman"/>
          <w:sz w:val="24"/>
          <w:szCs w:val="24"/>
        </w:rPr>
        <w:t>For instance, studies show that animation can have positive effects. Mares and Woodard (2005) found that when children watch characters helping, sharing, or cooperating, they become more likely to act kindly themselves. On the other hand, watching aggressive or violent characters can sometimes increase aggression, especially if bad actions are shown without consequences (Anderson &amp; Bushman, 2001; Huesmann et al., 2003).</w:t>
      </w:r>
    </w:p>
    <w:p w14:paraId="44907765" w14:textId="0483D491" w:rsidR="007A773A" w:rsidRPr="002537FC" w:rsidRDefault="00C37C30" w:rsidP="002537FC">
      <w:pPr>
        <w:spacing w:line="480" w:lineRule="auto"/>
        <w:ind w:firstLine="720"/>
        <w:rPr>
          <w:rFonts w:ascii="Times New Roman" w:hAnsi="Times New Roman" w:cs="Times New Roman"/>
          <w:sz w:val="24"/>
          <w:szCs w:val="24"/>
        </w:rPr>
      </w:pPr>
      <w:r w:rsidRPr="002537FC">
        <w:rPr>
          <w:rFonts w:ascii="Times New Roman" w:hAnsi="Times New Roman" w:cs="Times New Roman"/>
          <w:sz w:val="24"/>
          <w:szCs w:val="24"/>
        </w:rPr>
        <w:t>How children connect emotionally to characters is also important. Hoffner and Cantor (1991) found that kids are more likely to get influenced by characters they like or relate to, whether heroes or even villains.</w:t>
      </w:r>
      <w:r w:rsidR="007A773A" w:rsidRPr="002537FC">
        <w:rPr>
          <w:rFonts w:ascii="Times New Roman" w:hAnsi="Times New Roman" w:cs="Times New Roman"/>
          <w:sz w:val="24"/>
          <w:szCs w:val="24"/>
          <w:lang w:val="bg-BG"/>
        </w:rPr>
        <w:br w:type="page"/>
      </w:r>
    </w:p>
    <w:p w14:paraId="4541A87F" w14:textId="4592B7CB" w:rsidR="006267A3" w:rsidRPr="002537FC" w:rsidRDefault="00EB3B71" w:rsidP="00E017C9">
      <w:pPr>
        <w:pStyle w:val="Heading1"/>
        <w:rPr>
          <w:rFonts w:ascii="Times New Roman" w:hAnsi="Times New Roman" w:cs="Times New Roman"/>
        </w:rPr>
      </w:pPr>
      <w:bookmarkStart w:id="3" w:name="_Toc219924210"/>
      <w:r w:rsidRPr="002537FC">
        <w:rPr>
          <w:rFonts w:ascii="Times New Roman" w:hAnsi="Times New Roman" w:cs="Times New Roman"/>
        </w:rPr>
        <w:lastRenderedPageBreak/>
        <w:t>Main Discussion</w:t>
      </w:r>
      <w:bookmarkEnd w:id="3"/>
    </w:p>
    <w:p w14:paraId="499133CE" w14:textId="6519DEAF" w:rsidR="00896D8A" w:rsidRPr="002537FC" w:rsidRDefault="00896D8A" w:rsidP="002537FC">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In many animated films, protagonists who demonstrate kindness, bravery, and selflessness are ultimately rewarded with friendship, love, or success. For instance, characters such as Cinderella, Belle, or Tiana are consistently presented as compassionate, kind, hard-working</w:t>
      </w:r>
      <w:r w:rsidR="00116EA7" w:rsidRPr="002537FC">
        <w:rPr>
          <w:rFonts w:ascii="Times New Roman" w:hAnsi="Times New Roman" w:cs="Times New Roman"/>
          <w:sz w:val="24"/>
          <w:szCs w:val="24"/>
          <w:lang w:val="bg-BG"/>
        </w:rPr>
        <w:t>,</w:t>
      </w:r>
      <w:r w:rsidRPr="002537FC">
        <w:rPr>
          <w:rFonts w:ascii="Times New Roman" w:hAnsi="Times New Roman" w:cs="Times New Roman"/>
          <w:sz w:val="24"/>
          <w:szCs w:val="24"/>
        </w:rPr>
        <w:t xml:space="preserve"> fighting for justice, treating others with respect…These characters are direct example of a personage that despite the challenges they face they choose to meet them with positivity and hope for a brighter future, for which they work hard and never give up</w:t>
      </w:r>
      <w:r w:rsidR="00116EA7" w:rsidRPr="002537FC">
        <w:rPr>
          <w:rFonts w:ascii="Times New Roman" w:hAnsi="Times New Roman" w:cs="Times New Roman"/>
          <w:sz w:val="24"/>
          <w:szCs w:val="24"/>
        </w:rPr>
        <w:t xml:space="preserve"> and that’s why usually </w:t>
      </w:r>
      <w:r w:rsidRPr="002537FC">
        <w:rPr>
          <w:rFonts w:ascii="Times New Roman" w:hAnsi="Times New Roman" w:cs="Times New Roman"/>
          <w:sz w:val="24"/>
          <w:szCs w:val="24"/>
        </w:rPr>
        <w:t xml:space="preserve">stories consistently shows that they are rewarded for their behaviour. According to Bandura’s theory, when children see that positive actions lead to positive outcomes, they are more likely to adopt these behaviours themselves. </w:t>
      </w:r>
    </w:p>
    <w:p w14:paraId="61CEA3BF" w14:textId="061D1AF8" w:rsidR="00116EA7" w:rsidRPr="002537FC" w:rsidRDefault="00116EA7" w:rsidP="002537FC">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On the other hand, Villains such as Maleficent, Ursula, or Scar can sometimes serve as negative role models. Children may identify with them if the characters seem powerful, clever, or exciting, especially in situations where the child’s own environment is unstable or they feel powerless. Without guidance, seeing these characters succeed or act without getting consequences may increase the chance that children sympathise with or start to imitate selfish or aggressive behaviours.</w:t>
      </w:r>
    </w:p>
    <w:p w14:paraId="350AD935" w14:textId="3CCD3088" w:rsidR="00896D8A" w:rsidRPr="002537FC" w:rsidRDefault="00896D8A" w:rsidP="00E017C9">
      <w:pPr>
        <w:pStyle w:val="Heading2"/>
        <w:numPr>
          <w:ilvl w:val="0"/>
          <w:numId w:val="4"/>
        </w:numPr>
        <w:rPr>
          <w:rFonts w:ascii="Times New Roman" w:hAnsi="Times New Roman" w:cs="Times New Roman"/>
        </w:rPr>
      </w:pPr>
      <w:bookmarkStart w:id="4" w:name="_Toc219924211"/>
      <w:r w:rsidRPr="002537FC">
        <w:rPr>
          <w:rFonts w:ascii="Times New Roman" w:hAnsi="Times New Roman" w:cs="Times New Roman"/>
        </w:rPr>
        <w:t>Positive Effects of Animation</w:t>
      </w:r>
      <w:bookmarkEnd w:id="4"/>
    </w:p>
    <w:p w14:paraId="308B7000" w14:textId="3011C6F8" w:rsidR="00821D23" w:rsidRPr="002537FC" w:rsidRDefault="00821D23" w:rsidP="002537FC">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Albert Bandura’s Social Learning Theory (1977) assumes that children learn not only through direct experience but also by observing others.</w:t>
      </w:r>
      <w:r w:rsidR="006137F5" w:rsidRPr="002537FC">
        <w:rPr>
          <w:rFonts w:ascii="Times New Roman" w:hAnsi="Times New Roman" w:cs="Times New Roman"/>
          <w:sz w:val="24"/>
          <w:szCs w:val="24"/>
          <w:lang w:val="bg-BG"/>
        </w:rPr>
        <w:t xml:space="preserve"> </w:t>
      </w:r>
      <w:r w:rsidRPr="002537FC">
        <w:rPr>
          <w:rFonts w:ascii="Times New Roman" w:hAnsi="Times New Roman" w:cs="Times New Roman"/>
          <w:sz w:val="24"/>
          <w:szCs w:val="24"/>
        </w:rPr>
        <w:t>So, his experimental research showed that children are more likely to imitate behaviours performed by characters who are attractive, admired, or rewarded. This principle is directly applicable to animated characters, who are often designed to be visually appealing, emotionally engaging, and morally rewarded within the narrative.</w:t>
      </w:r>
    </w:p>
    <w:p w14:paraId="68412A5E" w14:textId="06C25DF5" w:rsidR="00057027" w:rsidRPr="002537FC" w:rsidRDefault="00C62FCE" w:rsidP="002537FC">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A meta-analysis research by Mares and Woodard (2005),</w:t>
      </w:r>
      <w:r w:rsidR="00936C8F" w:rsidRPr="002537FC">
        <w:rPr>
          <w:rFonts w:ascii="Times New Roman" w:hAnsi="Times New Roman" w:cs="Times New Roman"/>
          <w:sz w:val="24"/>
          <w:szCs w:val="24"/>
        </w:rPr>
        <w:t xml:space="preserve"> multiple studies in which children were exposed to media content featuring helping, sharing, and caring behaviour, </w:t>
      </w:r>
      <w:r w:rsidR="00936C8F" w:rsidRPr="002537FC">
        <w:rPr>
          <w:rFonts w:ascii="Times New Roman" w:hAnsi="Times New Roman" w:cs="Times New Roman"/>
          <w:sz w:val="24"/>
          <w:szCs w:val="24"/>
        </w:rPr>
        <w:lastRenderedPageBreak/>
        <w:t xml:space="preserve">found that these kids showed increased empathy and willingness to help others. </w:t>
      </w:r>
      <w:r w:rsidR="00C62C0F" w:rsidRPr="002537FC">
        <w:rPr>
          <w:rFonts w:ascii="Times New Roman" w:hAnsi="Times New Roman" w:cs="Times New Roman"/>
          <w:sz w:val="24"/>
          <w:szCs w:val="24"/>
        </w:rPr>
        <w:t>Additionally, this effect is supported by earlier studies, one of which is the experiment by Friedrich and Stein (1973). Here, children were shown stories where characters helped each other and were later observed to see if they behaved in a similar way during playtime. Rosenkoetter (1999) studied how young children interpret social situations after watching children’s programmes and found that they often use what they see as a guide for real-life behaviour.</w:t>
      </w:r>
      <w:r w:rsidR="007B3AD9" w:rsidRPr="002537FC">
        <w:rPr>
          <w:rFonts w:ascii="Times New Roman" w:hAnsi="Times New Roman" w:cs="Times New Roman"/>
          <w:sz w:val="24"/>
          <w:szCs w:val="24"/>
        </w:rPr>
        <w:t xml:space="preserve"> There are many more examples, but all of them lead to the suggestion that animated films can influence and actively shape children’s social and moral behaviour</w:t>
      </w:r>
      <w:r w:rsidR="00666454" w:rsidRPr="002537FC">
        <w:rPr>
          <w:rFonts w:ascii="Times New Roman" w:hAnsi="Times New Roman" w:cs="Times New Roman"/>
          <w:sz w:val="24"/>
          <w:szCs w:val="24"/>
        </w:rPr>
        <w:t xml:space="preserve">, </w:t>
      </w:r>
      <w:r w:rsidR="007B3AD9" w:rsidRPr="002537FC">
        <w:rPr>
          <w:rFonts w:ascii="Times New Roman" w:hAnsi="Times New Roman" w:cs="Times New Roman"/>
          <w:sz w:val="24"/>
          <w:szCs w:val="24"/>
        </w:rPr>
        <w:t>how they treat others in everyday life</w:t>
      </w:r>
      <w:r w:rsidR="00666454" w:rsidRPr="002537FC">
        <w:rPr>
          <w:rFonts w:ascii="Times New Roman" w:hAnsi="Times New Roman" w:cs="Times New Roman"/>
          <w:sz w:val="24"/>
          <w:szCs w:val="24"/>
        </w:rPr>
        <w:t>,</w:t>
      </w:r>
      <w:r w:rsidR="007B3AD9" w:rsidRPr="002537FC">
        <w:rPr>
          <w:rFonts w:ascii="Times New Roman" w:hAnsi="Times New Roman" w:cs="Times New Roman"/>
          <w:sz w:val="24"/>
          <w:szCs w:val="24"/>
        </w:rPr>
        <w:t xml:space="preserve"> by providing such </w:t>
      </w:r>
      <w:r w:rsidR="00666454" w:rsidRPr="002537FC">
        <w:rPr>
          <w:rFonts w:ascii="Times New Roman" w:hAnsi="Times New Roman" w:cs="Times New Roman"/>
          <w:sz w:val="24"/>
          <w:szCs w:val="24"/>
        </w:rPr>
        <w:t xml:space="preserve">behaviour </w:t>
      </w:r>
      <w:r w:rsidR="007B3AD9" w:rsidRPr="002537FC">
        <w:rPr>
          <w:rFonts w:ascii="Times New Roman" w:hAnsi="Times New Roman" w:cs="Times New Roman"/>
          <w:sz w:val="24"/>
          <w:szCs w:val="24"/>
        </w:rPr>
        <w:t xml:space="preserve">models. </w:t>
      </w:r>
    </w:p>
    <w:p w14:paraId="2706DBDA" w14:textId="4E407558" w:rsidR="00896D8A" w:rsidRPr="002537FC" w:rsidRDefault="00896D8A" w:rsidP="00E017C9">
      <w:pPr>
        <w:pStyle w:val="Heading2"/>
        <w:numPr>
          <w:ilvl w:val="0"/>
          <w:numId w:val="4"/>
        </w:numPr>
        <w:rPr>
          <w:rFonts w:ascii="Times New Roman" w:hAnsi="Times New Roman" w:cs="Times New Roman"/>
        </w:rPr>
      </w:pPr>
      <w:bookmarkStart w:id="5" w:name="_Toc219924212"/>
      <w:r w:rsidRPr="002537FC">
        <w:rPr>
          <w:rFonts w:ascii="Times New Roman" w:hAnsi="Times New Roman" w:cs="Times New Roman"/>
        </w:rPr>
        <w:t>Negative Effects of Animation</w:t>
      </w:r>
      <w:bookmarkEnd w:id="5"/>
    </w:p>
    <w:p w14:paraId="78D03B08" w14:textId="6775A34E" w:rsidR="00896D8A" w:rsidRPr="002537FC" w:rsidRDefault="00896D8A" w:rsidP="002537FC">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At the same time, the Bobo Doll experiment showed that children can copy the bad behaviour as well. Here children were exposed to content where they watched adults act aggressively toward a doll and after they were given the same doll to play with. What happened was that these kids were more likely to act aggressively themselves toward the doll, following the example they saw earlier. The same happens with animated characters: children notice actions and consequences. Kind and helpful characters teach positive behaviour, while if rewarded aggression can be copied as well.</w:t>
      </w:r>
    </w:p>
    <w:p w14:paraId="32BE7A77" w14:textId="26308E1A" w:rsidR="0030323E" w:rsidRPr="002537FC" w:rsidRDefault="0030323E" w:rsidP="00E017C9">
      <w:pPr>
        <w:pStyle w:val="Heading2"/>
        <w:numPr>
          <w:ilvl w:val="0"/>
          <w:numId w:val="4"/>
        </w:numPr>
        <w:rPr>
          <w:rFonts w:ascii="Times New Roman" w:hAnsi="Times New Roman" w:cs="Times New Roman"/>
          <w:lang w:val="bg-BG"/>
        </w:rPr>
      </w:pPr>
      <w:bookmarkStart w:id="6" w:name="_Toc219924213"/>
      <w:r w:rsidRPr="002537FC">
        <w:rPr>
          <w:rFonts w:ascii="Times New Roman" w:hAnsi="Times New Roman" w:cs="Times New Roman"/>
        </w:rPr>
        <w:t>Family Environment</w:t>
      </w:r>
      <w:bookmarkEnd w:id="6"/>
    </w:p>
    <w:p w14:paraId="174542BE" w14:textId="4FB3F8BB" w:rsidR="00217A59" w:rsidRPr="002537FC" w:rsidRDefault="00217A59" w:rsidP="00E811AF">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 xml:space="preserve">Thinking about it </w:t>
      </w:r>
      <w:r w:rsidR="00E811AF" w:rsidRPr="002537FC">
        <w:rPr>
          <w:rFonts w:ascii="Times New Roman" w:hAnsi="Times New Roman" w:cs="Times New Roman"/>
          <w:sz w:val="24"/>
          <w:szCs w:val="24"/>
        </w:rPr>
        <w:t xml:space="preserve">I can’t miss to mention the family environment as a factor for the perspective form which is an influence going to be understood. There is a research that suggests that </w:t>
      </w:r>
      <w:r w:rsidR="002327E3" w:rsidRPr="002537FC">
        <w:rPr>
          <w:rFonts w:ascii="Times New Roman" w:hAnsi="Times New Roman" w:cs="Times New Roman"/>
          <w:sz w:val="24"/>
          <w:szCs w:val="24"/>
        </w:rPr>
        <w:t>the identification with animated characters</w:t>
      </w:r>
      <w:r w:rsidR="00E811AF" w:rsidRPr="002537FC">
        <w:rPr>
          <w:rFonts w:ascii="Times New Roman" w:hAnsi="Times New Roman" w:cs="Times New Roman"/>
          <w:sz w:val="24"/>
          <w:szCs w:val="24"/>
        </w:rPr>
        <w:t xml:space="preserve"> </w:t>
      </w:r>
      <w:r w:rsidR="002327E3" w:rsidRPr="002537FC">
        <w:rPr>
          <w:rFonts w:ascii="Times New Roman" w:hAnsi="Times New Roman" w:cs="Times New Roman"/>
          <w:sz w:val="24"/>
          <w:szCs w:val="24"/>
        </w:rPr>
        <w:t>can be strongly influenced by the real-life environment. Hoffner and Cantor’s studies (1991) show that children often relate to characters who reflect their own emotions. For them growing up in unstable</w:t>
      </w:r>
      <w:r w:rsidR="00EA3750" w:rsidRPr="002537FC">
        <w:rPr>
          <w:rFonts w:ascii="Times New Roman" w:hAnsi="Times New Roman" w:cs="Times New Roman"/>
          <w:sz w:val="24"/>
          <w:szCs w:val="24"/>
        </w:rPr>
        <w:t xml:space="preserve"> or </w:t>
      </w:r>
      <w:r w:rsidR="002327E3" w:rsidRPr="002537FC">
        <w:rPr>
          <w:rFonts w:ascii="Times New Roman" w:hAnsi="Times New Roman" w:cs="Times New Roman"/>
          <w:sz w:val="24"/>
          <w:szCs w:val="24"/>
        </w:rPr>
        <w:t>harmful environment</w:t>
      </w:r>
      <w:r w:rsidR="00EA3750" w:rsidRPr="002537FC">
        <w:rPr>
          <w:rFonts w:ascii="Times New Roman" w:hAnsi="Times New Roman" w:cs="Times New Roman"/>
          <w:sz w:val="24"/>
          <w:szCs w:val="24"/>
        </w:rPr>
        <w:t xml:space="preserve"> can make the aggressive characters feel more relatable than traditional “good” heroes.</w:t>
      </w:r>
    </w:p>
    <w:p w14:paraId="76055B2C" w14:textId="7B694064" w:rsidR="0030323E" w:rsidRPr="002537FC" w:rsidRDefault="00EA3750" w:rsidP="00701068">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lastRenderedPageBreak/>
        <w:t xml:space="preserve">At the same time, another research based on parental mediation shows that when parents talk with children about what they watch and analyse the characters’ actions and discuss why something is right or wrong depending on the situation and then children are better able to understand the implied moral messages (Nathanson, 1999). </w:t>
      </w:r>
      <w:r w:rsidR="00BA3F9F" w:rsidRPr="002537FC">
        <w:rPr>
          <w:rFonts w:ascii="Times New Roman" w:hAnsi="Times New Roman" w:cs="Times New Roman"/>
          <w:sz w:val="24"/>
          <w:szCs w:val="24"/>
        </w:rPr>
        <w:t xml:space="preserve">So, communication </w:t>
      </w:r>
      <w:r w:rsidR="00701068" w:rsidRPr="002537FC">
        <w:rPr>
          <w:rFonts w:ascii="Times New Roman" w:hAnsi="Times New Roman" w:cs="Times New Roman"/>
          <w:sz w:val="24"/>
          <w:szCs w:val="24"/>
        </w:rPr>
        <w:t xml:space="preserve">may be very </w:t>
      </w:r>
      <w:r w:rsidR="00BA3F9F" w:rsidRPr="002537FC">
        <w:rPr>
          <w:rFonts w:ascii="Times New Roman" w:hAnsi="Times New Roman" w:cs="Times New Roman"/>
          <w:sz w:val="24"/>
          <w:szCs w:val="24"/>
        </w:rPr>
        <w:t xml:space="preserve">important in order to not </w:t>
      </w:r>
      <w:r w:rsidR="00701068" w:rsidRPr="002537FC">
        <w:rPr>
          <w:rFonts w:ascii="Times New Roman" w:hAnsi="Times New Roman" w:cs="Times New Roman"/>
          <w:sz w:val="24"/>
          <w:szCs w:val="24"/>
        </w:rPr>
        <w:t>risk l</w:t>
      </w:r>
      <w:r w:rsidR="00BA3F9F" w:rsidRPr="002537FC">
        <w:rPr>
          <w:rFonts w:ascii="Times New Roman" w:hAnsi="Times New Roman" w:cs="Times New Roman"/>
          <w:sz w:val="24"/>
          <w:szCs w:val="24"/>
        </w:rPr>
        <w:t>eav</w:t>
      </w:r>
      <w:r w:rsidR="00701068" w:rsidRPr="002537FC">
        <w:rPr>
          <w:rFonts w:ascii="Times New Roman" w:hAnsi="Times New Roman" w:cs="Times New Roman"/>
          <w:sz w:val="24"/>
          <w:szCs w:val="24"/>
        </w:rPr>
        <w:t xml:space="preserve">ing </w:t>
      </w:r>
      <w:r w:rsidR="00BA3F9F" w:rsidRPr="002537FC">
        <w:rPr>
          <w:rFonts w:ascii="Times New Roman" w:hAnsi="Times New Roman" w:cs="Times New Roman"/>
          <w:sz w:val="24"/>
          <w:szCs w:val="24"/>
        </w:rPr>
        <w:t xml:space="preserve">the kids </w:t>
      </w:r>
      <w:r w:rsidR="00701068" w:rsidRPr="002537FC">
        <w:rPr>
          <w:rFonts w:ascii="Times New Roman" w:hAnsi="Times New Roman" w:cs="Times New Roman"/>
          <w:sz w:val="24"/>
          <w:szCs w:val="24"/>
        </w:rPr>
        <w:t xml:space="preserve">to </w:t>
      </w:r>
      <w:r w:rsidR="00BA3F9F" w:rsidRPr="002537FC">
        <w:rPr>
          <w:rFonts w:ascii="Times New Roman" w:hAnsi="Times New Roman" w:cs="Times New Roman"/>
          <w:sz w:val="24"/>
          <w:szCs w:val="24"/>
        </w:rPr>
        <w:t>adapt</w:t>
      </w:r>
      <w:r w:rsidR="00701068" w:rsidRPr="002537FC">
        <w:rPr>
          <w:rFonts w:ascii="Times New Roman" w:hAnsi="Times New Roman" w:cs="Times New Roman"/>
          <w:sz w:val="24"/>
          <w:szCs w:val="24"/>
        </w:rPr>
        <w:t xml:space="preserve"> </w:t>
      </w:r>
      <w:r w:rsidR="00BA3F9F" w:rsidRPr="002537FC">
        <w:rPr>
          <w:rFonts w:ascii="Times New Roman" w:hAnsi="Times New Roman" w:cs="Times New Roman"/>
          <w:sz w:val="24"/>
          <w:szCs w:val="24"/>
        </w:rPr>
        <w:t>a certain behaviour based on just their own understanding of a situation they have seen.</w:t>
      </w:r>
    </w:p>
    <w:p w14:paraId="6EFCF1AC" w14:textId="5681B2C4" w:rsidR="00896D8A" w:rsidRPr="002537FC" w:rsidRDefault="0091297E" w:rsidP="00E017C9">
      <w:pPr>
        <w:pStyle w:val="Heading2"/>
        <w:numPr>
          <w:ilvl w:val="0"/>
          <w:numId w:val="4"/>
        </w:numPr>
        <w:rPr>
          <w:rFonts w:ascii="Times New Roman" w:hAnsi="Times New Roman" w:cs="Times New Roman"/>
        </w:rPr>
      </w:pPr>
      <w:bookmarkStart w:id="7" w:name="_Toc219924214"/>
      <w:r w:rsidRPr="002537FC">
        <w:rPr>
          <w:rFonts w:ascii="Times New Roman" w:hAnsi="Times New Roman" w:cs="Times New Roman"/>
        </w:rPr>
        <w:t>Personal Reflection</w:t>
      </w:r>
      <w:bookmarkEnd w:id="7"/>
    </w:p>
    <w:p w14:paraId="0102B6E5" w14:textId="51F61599" w:rsidR="007A773A" w:rsidRPr="002537FC" w:rsidRDefault="006B2447" w:rsidP="003A46FE">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 xml:space="preserve">Delving into this topic, I realized that unknowingly </w:t>
      </w:r>
      <w:r w:rsidR="0023689B" w:rsidRPr="002537FC">
        <w:rPr>
          <w:rFonts w:ascii="Times New Roman" w:hAnsi="Times New Roman" w:cs="Times New Roman"/>
          <w:sz w:val="24"/>
          <w:szCs w:val="24"/>
        </w:rPr>
        <w:t xml:space="preserve">I could also be considered an example for this topic. </w:t>
      </w:r>
      <w:r w:rsidR="00057027" w:rsidRPr="002537FC">
        <w:rPr>
          <w:rFonts w:ascii="Times New Roman" w:hAnsi="Times New Roman" w:cs="Times New Roman"/>
          <w:sz w:val="24"/>
          <w:szCs w:val="24"/>
        </w:rPr>
        <w:t>As a child, animated films and fairy tales</w:t>
      </w:r>
      <w:r w:rsidR="00057027" w:rsidRPr="002537FC">
        <w:rPr>
          <w:rFonts w:ascii="Times New Roman" w:hAnsi="Times New Roman" w:cs="Times New Roman"/>
          <w:sz w:val="24"/>
          <w:szCs w:val="24"/>
          <w:lang w:val="bg-BG"/>
        </w:rPr>
        <w:t xml:space="preserve"> </w:t>
      </w:r>
      <w:r w:rsidR="00057027" w:rsidRPr="002537FC">
        <w:rPr>
          <w:rFonts w:ascii="Times New Roman" w:hAnsi="Times New Roman" w:cs="Times New Roman"/>
          <w:sz w:val="24"/>
          <w:szCs w:val="24"/>
        </w:rPr>
        <w:t>were huge part of my everyday life</w:t>
      </w:r>
      <w:r w:rsidR="0078685C" w:rsidRPr="002537FC">
        <w:rPr>
          <w:rFonts w:ascii="Times New Roman" w:hAnsi="Times New Roman" w:cs="Times New Roman"/>
          <w:sz w:val="24"/>
          <w:szCs w:val="24"/>
        </w:rPr>
        <w:t xml:space="preserve"> and I can’t help but note what a big role they </w:t>
      </w:r>
      <w:r w:rsidR="00701068" w:rsidRPr="002537FC">
        <w:rPr>
          <w:rFonts w:ascii="Times New Roman" w:hAnsi="Times New Roman" w:cs="Times New Roman"/>
          <w:sz w:val="24"/>
          <w:szCs w:val="24"/>
        </w:rPr>
        <w:t xml:space="preserve">have </w:t>
      </w:r>
      <w:r w:rsidR="0078685C" w:rsidRPr="002537FC">
        <w:rPr>
          <w:rFonts w:ascii="Times New Roman" w:hAnsi="Times New Roman" w:cs="Times New Roman"/>
          <w:sz w:val="24"/>
          <w:szCs w:val="24"/>
        </w:rPr>
        <w:t>played in shaping my imagination, world expectations and values. I remember watching and admiring the characters who were gentle, kind, helping others, singing, loving and me often wanting to be like them. These stories were not just entertainment for me, they shaped my understandings of kindness, care, emotional generosity, sympathy and even love.</w:t>
      </w:r>
      <w:r w:rsidR="0078685C" w:rsidRPr="002537FC">
        <w:rPr>
          <w:rFonts w:ascii="Times New Roman" w:hAnsi="Times New Roman" w:cs="Times New Roman"/>
          <w:sz w:val="24"/>
          <w:szCs w:val="24"/>
          <w:lang w:val="bg-BG"/>
        </w:rPr>
        <w:t xml:space="preserve"> </w:t>
      </w:r>
      <w:r w:rsidR="00701068" w:rsidRPr="002537FC">
        <w:rPr>
          <w:rFonts w:ascii="Times New Roman" w:hAnsi="Times New Roman" w:cs="Times New Roman"/>
          <w:sz w:val="24"/>
          <w:szCs w:val="24"/>
        </w:rPr>
        <w:t xml:space="preserve">On top of this my parents have always </w:t>
      </w:r>
      <w:r w:rsidR="00640A91" w:rsidRPr="002537FC">
        <w:rPr>
          <w:rFonts w:ascii="Times New Roman" w:hAnsi="Times New Roman" w:cs="Times New Roman"/>
          <w:sz w:val="24"/>
          <w:szCs w:val="24"/>
        </w:rPr>
        <w:t>given</w:t>
      </w:r>
      <w:r w:rsidR="00701068" w:rsidRPr="002537FC">
        <w:rPr>
          <w:rFonts w:ascii="Times New Roman" w:hAnsi="Times New Roman" w:cs="Times New Roman"/>
          <w:sz w:val="24"/>
          <w:szCs w:val="24"/>
        </w:rPr>
        <w:t xml:space="preserve"> me that same example, they taught me to be good and kind and the model I got from both media and real-life coincided. </w:t>
      </w:r>
      <w:r w:rsidR="0078685C" w:rsidRPr="002537FC">
        <w:rPr>
          <w:rFonts w:ascii="Times New Roman" w:hAnsi="Times New Roman" w:cs="Times New Roman"/>
          <w:sz w:val="24"/>
          <w:szCs w:val="24"/>
        </w:rPr>
        <w:t xml:space="preserve">I am still the same person now, I still watch those movies from time to time </w:t>
      </w:r>
      <w:r w:rsidR="0013102D" w:rsidRPr="002537FC">
        <w:rPr>
          <w:rFonts w:ascii="Times New Roman" w:hAnsi="Times New Roman" w:cs="Times New Roman"/>
          <w:sz w:val="24"/>
          <w:szCs w:val="24"/>
        </w:rPr>
        <w:t>and remind myself where I find the strength from to be so positive and kind in life, to fight the dark times, to stand up for what I believe in and to not be afraid to be myself.</w:t>
      </w:r>
      <w:r w:rsidR="007A773A" w:rsidRPr="002537FC">
        <w:rPr>
          <w:rFonts w:ascii="Times New Roman" w:hAnsi="Times New Roman" w:cs="Times New Roman"/>
          <w:b/>
          <w:bCs/>
          <w:sz w:val="32"/>
          <w:szCs w:val="32"/>
        </w:rPr>
        <w:br w:type="page"/>
      </w:r>
    </w:p>
    <w:p w14:paraId="02CDFA5B" w14:textId="1B3CA7EC" w:rsidR="0030323E" w:rsidRPr="002537FC" w:rsidRDefault="00DB67D8" w:rsidP="00E017C9">
      <w:pPr>
        <w:pStyle w:val="Heading1"/>
        <w:rPr>
          <w:rFonts w:ascii="Times New Roman" w:hAnsi="Times New Roman" w:cs="Times New Roman"/>
        </w:rPr>
      </w:pPr>
      <w:bookmarkStart w:id="8" w:name="_Toc219924215"/>
      <w:r w:rsidRPr="002537FC">
        <w:rPr>
          <w:rFonts w:ascii="Times New Roman" w:hAnsi="Times New Roman" w:cs="Times New Roman"/>
        </w:rPr>
        <w:lastRenderedPageBreak/>
        <w:t>Conclusion</w:t>
      </w:r>
      <w:bookmarkEnd w:id="8"/>
    </w:p>
    <w:p w14:paraId="251910C0" w14:textId="5FEE73D3" w:rsidR="004444A5" w:rsidRPr="002537FC" w:rsidRDefault="004444A5" w:rsidP="00DB363D">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The influence of ani</w:t>
      </w:r>
      <w:r w:rsidR="00DB363D" w:rsidRPr="002537FC">
        <w:rPr>
          <w:rFonts w:ascii="Times New Roman" w:hAnsi="Times New Roman" w:cs="Times New Roman"/>
          <w:sz w:val="24"/>
          <w:szCs w:val="24"/>
        </w:rPr>
        <w:t xml:space="preserve">mation on children cannot be understood in simple terms of positive and negative effects. Many researches lead to the result that animation has the power to influence the shaping of children’s understanding of the world, behaviour, emotions and moral choices, but this influence depends on many factors. The results of the actions are what matters…children learn based on </w:t>
      </w:r>
      <w:r w:rsidR="004F7CF1" w:rsidRPr="002537FC">
        <w:rPr>
          <w:rFonts w:ascii="Times New Roman" w:hAnsi="Times New Roman" w:cs="Times New Roman"/>
          <w:sz w:val="24"/>
          <w:szCs w:val="24"/>
        </w:rPr>
        <w:t xml:space="preserve">what they see as consequences of </w:t>
      </w:r>
      <w:r w:rsidR="00DB363D" w:rsidRPr="002537FC">
        <w:rPr>
          <w:rFonts w:ascii="Times New Roman" w:hAnsi="Times New Roman" w:cs="Times New Roman"/>
          <w:sz w:val="24"/>
          <w:szCs w:val="24"/>
        </w:rPr>
        <w:t xml:space="preserve">characters behaviour </w:t>
      </w:r>
      <w:r w:rsidR="004F7CF1" w:rsidRPr="002537FC">
        <w:rPr>
          <w:rFonts w:ascii="Times New Roman" w:hAnsi="Times New Roman" w:cs="Times New Roman"/>
          <w:sz w:val="24"/>
          <w:szCs w:val="24"/>
        </w:rPr>
        <w:t>in given situations.</w:t>
      </w:r>
    </w:p>
    <w:p w14:paraId="0B487A67" w14:textId="5CCC6D3C" w:rsidR="004F7CF1" w:rsidRPr="002537FC" w:rsidRDefault="004F7CF1" w:rsidP="00DB363D">
      <w:pPr>
        <w:spacing w:line="480" w:lineRule="auto"/>
        <w:ind w:firstLine="360"/>
        <w:rPr>
          <w:rFonts w:ascii="Times New Roman" w:hAnsi="Times New Roman" w:cs="Times New Roman"/>
          <w:sz w:val="24"/>
          <w:szCs w:val="24"/>
        </w:rPr>
      </w:pPr>
      <w:r w:rsidRPr="002537FC">
        <w:rPr>
          <w:rFonts w:ascii="Times New Roman" w:hAnsi="Times New Roman" w:cs="Times New Roman"/>
          <w:sz w:val="24"/>
          <w:szCs w:val="24"/>
        </w:rPr>
        <w:t>Family environment and parenting guidance can affect how children interpret a particular story. They may learn not only empathy, kindness, being more helpful, but also aggressiveness and negativity, especially when those children are growing up in more difficult circumstances.</w:t>
      </w:r>
    </w:p>
    <w:p w14:paraId="11350904" w14:textId="5CB2B2B2" w:rsidR="00A85145" w:rsidRPr="002537FC" w:rsidRDefault="009F6F4A" w:rsidP="007A773A">
      <w:pPr>
        <w:spacing w:line="480" w:lineRule="auto"/>
        <w:ind w:firstLine="360"/>
        <w:rPr>
          <w:rFonts w:ascii="Times New Roman" w:hAnsi="Times New Roman" w:cs="Times New Roman"/>
          <w:sz w:val="24"/>
          <w:szCs w:val="24"/>
          <w:lang w:val="bg-BG"/>
        </w:rPr>
      </w:pPr>
      <w:r w:rsidRPr="002537FC">
        <w:rPr>
          <w:rFonts w:ascii="Times New Roman" w:hAnsi="Times New Roman" w:cs="Times New Roman"/>
          <w:sz w:val="24"/>
          <w:szCs w:val="24"/>
        </w:rPr>
        <w:t xml:space="preserve">For this reason, I believe that animation be viewed as a powerful but also complex cultural influence, rather than a simple moral guide. Artists, storytellers and parents they all share the responsibility of how a certain animated content is created, presented and understood. When approached thoughtfully, animation can </w:t>
      </w:r>
      <w:r w:rsidR="00956591" w:rsidRPr="002537FC">
        <w:rPr>
          <w:rFonts w:ascii="Times New Roman" w:hAnsi="Times New Roman" w:cs="Times New Roman"/>
          <w:sz w:val="24"/>
          <w:szCs w:val="24"/>
        </w:rPr>
        <w:t xml:space="preserve">be very strong </w:t>
      </w:r>
      <w:r w:rsidRPr="002537FC">
        <w:rPr>
          <w:rFonts w:ascii="Times New Roman" w:hAnsi="Times New Roman" w:cs="Times New Roman"/>
          <w:sz w:val="24"/>
          <w:szCs w:val="24"/>
        </w:rPr>
        <w:t>contribut</w:t>
      </w:r>
      <w:r w:rsidR="00956591" w:rsidRPr="002537FC">
        <w:rPr>
          <w:rFonts w:ascii="Times New Roman" w:hAnsi="Times New Roman" w:cs="Times New Roman"/>
          <w:sz w:val="24"/>
          <w:szCs w:val="24"/>
        </w:rPr>
        <w:t>or</w:t>
      </w:r>
      <w:r w:rsidRPr="002537FC">
        <w:rPr>
          <w:rFonts w:ascii="Times New Roman" w:hAnsi="Times New Roman" w:cs="Times New Roman"/>
          <w:sz w:val="24"/>
          <w:szCs w:val="24"/>
        </w:rPr>
        <w:t xml:space="preserve"> </w:t>
      </w:r>
      <w:r w:rsidR="00956591" w:rsidRPr="002537FC">
        <w:rPr>
          <w:rFonts w:ascii="Times New Roman" w:hAnsi="Times New Roman" w:cs="Times New Roman"/>
          <w:sz w:val="24"/>
          <w:szCs w:val="24"/>
        </w:rPr>
        <w:t xml:space="preserve">when it comes to development of a growing child, but it can also reinforce harmful pattern. </w:t>
      </w:r>
      <w:r w:rsidR="00436FE4" w:rsidRPr="002537FC">
        <w:rPr>
          <w:rFonts w:ascii="Times New Roman" w:hAnsi="Times New Roman" w:cs="Times New Roman"/>
          <w:sz w:val="24"/>
          <w:szCs w:val="24"/>
        </w:rPr>
        <w:t>This balance is central to understanding animation’s influence on children</w:t>
      </w:r>
      <w:r w:rsidR="00436FE4" w:rsidRPr="002537FC">
        <w:rPr>
          <w:rFonts w:ascii="Times New Roman" w:hAnsi="Times New Roman" w:cs="Times New Roman"/>
          <w:sz w:val="24"/>
          <w:szCs w:val="24"/>
          <w:lang w:val="bg-BG"/>
        </w:rPr>
        <w:t xml:space="preserve"> </w:t>
      </w:r>
      <w:r w:rsidR="00436FE4" w:rsidRPr="002537FC">
        <w:rPr>
          <w:rFonts w:ascii="Times New Roman" w:hAnsi="Times New Roman" w:cs="Times New Roman"/>
          <w:sz w:val="24"/>
          <w:szCs w:val="24"/>
        </w:rPr>
        <w:t xml:space="preserve">and </w:t>
      </w:r>
      <w:r w:rsidR="00F5501A" w:rsidRPr="002537FC">
        <w:rPr>
          <w:rFonts w:ascii="Times New Roman" w:hAnsi="Times New Roman" w:cs="Times New Roman"/>
          <w:sz w:val="24"/>
          <w:szCs w:val="24"/>
        </w:rPr>
        <w:t>we can learn to use it as a tool to rather that work against it and to use it in ways that encourage positive values.</w:t>
      </w:r>
      <w:r w:rsidR="00A85145" w:rsidRPr="002537FC">
        <w:rPr>
          <w:rFonts w:ascii="Times New Roman" w:hAnsi="Times New Roman" w:cs="Times New Roman"/>
          <w:b/>
          <w:bCs/>
          <w:sz w:val="32"/>
          <w:szCs w:val="32"/>
        </w:rPr>
        <w:br w:type="page"/>
      </w:r>
    </w:p>
    <w:p w14:paraId="4D2F97EB" w14:textId="601E9B34" w:rsidR="00A36D1A" w:rsidRPr="002537FC" w:rsidRDefault="00A36D1A" w:rsidP="00E017C9">
      <w:pPr>
        <w:pStyle w:val="Heading1"/>
        <w:rPr>
          <w:rFonts w:ascii="Times New Roman" w:hAnsi="Times New Roman" w:cs="Times New Roman"/>
        </w:rPr>
      </w:pPr>
      <w:bookmarkStart w:id="9" w:name="_Toc219924216"/>
      <w:r w:rsidRPr="002537FC">
        <w:rPr>
          <w:rFonts w:ascii="Times New Roman" w:hAnsi="Times New Roman" w:cs="Times New Roman"/>
        </w:rPr>
        <w:lastRenderedPageBreak/>
        <w:t>Bibliography</w:t>
      </w:r>
      <w:bookmarkEnd w:id="9"/>
    </w:p>
    <w:p w14:paraId="74D8F349"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Bandura, A. (1977) </w:t>
      </w:r>
      <w:r w:rsidRPr="002537FC">
        <w:rPr>
          <w:rFonts w:ascii="Times New Roman" w:eastAsia="Times New Roman" w:hAnsi="Times New Roman" w:cs="Times New Roman"/>
          <w:i/>
          <w:iCs/>
          <w:kern w:val="0"/>
          <w:sz w:val="24"/>
          <w:szCs w:val="24"/>
          <w:lang w:eastAsia="en-GB"/>
          <w14:ligatures w14:val="none"/>
        </w:rPr>
        <w:t>Social Learning Theory</w:t>
      </w:r>
      <w:r w:rsidRPr="002537FC">
        <w:rPr>
          <w:rFonts w:ascii="Times New Roman" w:eastAsia="Times New Roman" w:hAnsi="Times New Roman" w:cs="Times New Roman"/>
          <w:kern w:val="0"/>
          <w:sz w:val="24"/>
          <w:szCs w:val="24"/>
          <w:lang w:eastAsia="en-GB"/>
          <w14:ligatures w14:val="none"/>
        </w:rPr>
        <w:t>. Englewood Cliffs, NJ: Prentice Hall.</w:t>
      </w:r>
    </w:p>
    <w:p w14:paraId="41FA316E"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Bandura, A., Ross, D. and Ross, S. (1961) ‘Transmission of aggression through imitation of aggressive models’, </w:t>
      </w:r>
      <w:r w:rsidRPr="002537FC">
        <w:rPr>
          <w:rFonts w:ascii="Times New Roman" w:eastAsia="Times New Roman" w:hAnsi="Times New Roman" w:cs="Times New Roman"/>
          <w:i/>
          <w:iCs/>
          <w:kern w:val="0"/>
          <w:sz w:val="24"/>
          <w:szCs w:val="24"/>
          <w:lang w:eastAsia="en-GB"/>
          <w14:ligatures w14:val="none"/>
        </w:rPr>
        <w:t>Journal of Abnormal and Social Psychology</w:t>
      </w:r>
      <w:r w:rsidRPr="002537FC">
        <w:rPr>
          <w:rFonts w:ascii="Times New Roman" w:eastAsia="Times New Roman" w:hAnsi="Times New Roman" w:cs="Times New Roman"/>
          <w:kern w:val="0"/>
          <w:sz w:val="24"/>
          <w:szCs w:val="24"/>
          <w:lang w:eastAsia="en-GB"/>
          <w14:ligatures w14:val="none"/>
        </w:rPr>
        <w:t>, 63(3), pp. 575–582.</w:t>
      </w:r>
    </w:p>
    <w:p w14:paraId="5F5D032E"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Gentile, D., Reimer, R., Nathanson, A., Walsh, D. and Eisenmann, J. (2014) ‘Protective effects of parental monitoring of children’s media use’, </w:t>
      </w:r>
      <w:r w:rsidRPr="002537FC">
        <w:rPr>
          <w:rFonts w:ascii="Times New Roman" w:eastAsia="Times New Roman" w:hAnsi="Times New Roman" w:cs="Times New Roman"/>
          <w:i/>
          <w:iCs/>
          <w:kern w:val="0"/>
          <w:sz w:val="24"/>
          <w:szCs w:val="24"/>
          <w:lang w:eastAsia="en-GB"/>
          <w14:ligatures w14:val="none"/>
        </w:rPr>
        <w:t xml:space="preserve">JAMA </w:t>
      </w:r>
      <w:proofErr w:type="spellStart"/>
      <w:r w:rsidRPr="002537FC">
        <w:rPr>
          <w:rFonts w:ascii="Times New Roman" w:eastAsia="Times New Roman" w:hAnsi="Times New Roman" w:cs="Times New Roman"/>
          <w:i/>
          <w:iCs/>
          <w:kern w:val="0"/>
          <w:sz w:val="24"/>
          <w:szCs w:val="24"/>
          <w:lang w:eastAsia="en-GB"/>
          <w14:ligatures w14:val="none"/>
        </w:rPr>
        <w:t>Pediatrics</w:t>
      </w:r>
      <w:proofErr w:type="spellEnd"/>
      <w:r w:rsidRPr="002537FC">
        <w:rPr>
          <w:rFonts w:ascii="Times New Roman" w:eastAsia="Times New Roman" w:hAnsi="Times New Roman" w:cs="Times New Roman"/>
          <w:kern w:val="0"/>
          <w:sz w:val="24"/>
          <w:szCs w:val="24"/>
          <w:lang w:eastAsia="en-GB"/>
          <w14:ligatures w14:val="none"/>
        </w:rPr>
        <w:t>, 168(5), pp. 479–484.</w:t>
      </w:r>
    </w:p>
    <w:p w14:paraId="2C2CE0F1"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Hoffner, C. and Cantor, J. (1991) ‘Perceiving and responding to mass media characters’, </w:t>
      </w:r>
      <w:r w:rsidRPr="002537FC">
        <w:rPr>
          <w:rFonts w:ascii="Times New Roman" w:eastAsia="Times New Roman" w:hAnsi="Times New Roman" w:cs="Times New Roman"/>
          <w:i/>
          <w:iCs/>
          <w:kern w:val="0"/>
          <w:sz w:val="24"/>
          <w:szCs w:val="24"/>
          <w:lang w:eastAsia="en-GB"/>
          <w14:ligatures w14:val="none"/>
        </w:rPr>
        <w:t>Communication Research</w:t>
      </w:r>
      <w:r w:rsidRPr="002537FC">
        <w:rPr>
          <w:rFonts w:ascii="Times New Roman" w:eastAsia="Times New Roman" w:hAnsi="Times New Roman" w:cs="Times New Roman"/>
          <w:kern w:val="0"/>
          <w:sz w:val="24"/>
          <w:szCs w:val="24"/>
          <w:lang w:eastAsia="en-GB"/>
          <w14:ligatures w14:val="none"/>
        </w:rPr>
        <w:t>, 18(1), pp. 63–89.</w:t>
      </w:r>
    </w:p>
    <w:p w14:paraId="50BE4A80"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Huesmann, L. (2007) ‘The impact of electronic media violence: Scientific theory and research’, </w:t>
      </w:r>
      <w:r w:rsidRPr="002537FC">
        <w:rPr>
          <w:rFonts w:ascii="Times New Roman" w:eastAsia="Times New Roman" w:hAnsi="Times New Roman" w:cs="Times New Roman"/>
          <w:i/>
          <w:iCs/>
          <w:kern w:val="0"/>
          <w:sz w:val="24"/>
          <w:szCs w:val="24"/>
          <w:lang w:eastAsia="en-GB"/>
          <w14:ligatures w14:val="none"/>
        </w:rPr>
        <w:t>Journal of Adolescent Health</w:t>
      </w:r>
      <w:r w:rsidRPr="002537FC">
        <w:rPr>
          <w:rFonts w:ascii="Times New Roman" w:eastAsia="Times New Roman" w:hAnsi="Times New Roman" w:cs="Times New Roman"/>
          <w:kern w:val="0"/>
          <w:sz w:val="24"/>
          <w:szCs w:val="24"/>
          <w:lang w:eastAsia="en-GB"/>
          <w14:ligatures w14:val="none"/>
        </w:rPr>
        <w:t>, 41(6), pp. S6–S13.</w:t>
      </w:r>
    </w:p>
    <w:p w14:paraId="2F3CFF3F" w14:textId="5D04C4E4"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Huesmann, L., Moise-Titus, J., Podolski, C. and Eron, L. (2003) ‘Longitudinal relations between children’s exposure to TV violence and their aggressive behaviour in young adulthood’, </w:t>
      </w:r>
      <w:r w:rsidRPr="002537FC">
        <w:rPr>
          <w:rFonts w:ascii="Times New Roman" w:eastAsia="Times New Roman" w:hAnsi="Times New Roman" w:cs="Times New Roman"/>
          <w:i/>
          <w:iCs/>
          <w:kern w:val="0"/>
          <w:sz w:val="24"/>
          <w:szCs w:val="24"/>
          <w:lang w:eastAsia="en-GB"/>
          <w14:ligatures w14:val="none"/>
        </w:rPr>
        <w:t>Developmental Psychology</w:t>
      </w:r>
      <w:r w:rsidRPr="002537FC">
        <w:rPr>
          <w:rFonts w:ascii="Times New Roman" w:eastAsia="Times New Roman" w:hAnsi="Times New Roman" w:cs="Times New Roman"/>
          <w:kern w:val="0"/>
          <w:sz w:val="24"/>
          <w:szCs w:val="24"/>
          <w:lang w:eastAsia="en-GB"/>
          <w14:ligatures w14:val="none"/>
        </w:rPr>
        <w:t>, 39(2), pp. 201–221.</w:t>
      </w:r>
    </w:p>
    <w:p w14:paraId="5218D932"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Mares, M. and Woodard, E. (2005) ‘Positive effects of television on children’s social interactions: A meta-analysis’, </w:t>
      </w:r>
      <w:r w:rsidRPr="002537FC">
        <w:rPr>
          <w:rFonts w:ascii="Times New Roman" w:eastAsia="Times New Roman" w:hAnsi="Times New Roman" w:cs="Times New Roman"/>
          <w:i/>
          <w:iCs/>
          <w:kern w:val="0"/>
          <w:sz w:val="24"/>
          <w:szCs w:val="24"/>
          <w:lang w:eastAsia="en-GB"/>
          <w14:ligatures w14:val="none"/>
        </w:rPr>
        <w:t>Media Psychology</w:t>
      </w:r>
      <w:r w:rsidRPr="002537FC">
        <w:rPr>
          <w:rFonts w:ascii="Times New Roman" w:eastAsia="Times New Roman" w:hAnsi="Times New Roman" w:cs="Times New Roman"/>
          <w:kern w:val="0"/>
          <w:sz w:val="24"/>
          <w:szCs w:val="24"/>
          <w:lang w:eastAsia="en-GB"/>
          <w14:ligatures w14:val="none"/>
        </w:rPr>
        <w:t>, 7(3), pp. 301–322.</w:t>
      </w:r>
    </w:p>
    <w:p w14:paraId="1E512DAE" w14:textId="77777777" w:rsidR="00FC3FFE" w:rsidRPr="002537FC" w:rsidRDefault="00FC3FFE" w:rsidP="00FC3FFE">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Nathanson, A. (1999) ‘Identifying and explaining the relationship between parental mediation and children’s aggression’, </w:t>
      </w:r>
      <w:r w:rsidRPr="002537FC">
        <w:rPr>
          <w:rFonts w:ascii="Times New Roman" w:eastAsia="Times New Roman" w:hAnsi="Times New Roman" w:cs="Times New Roman"/>
          <w:i/>
          <w:iCs/>
          <w:kern w:val="0"/>
          <w:sz w:val="24"/>
          <w:szCs w:val="24"/>
          <w:lang w:eastAsia="en-GB"/>
          <w14:ligatures w14:val="none"/>
        </w:rPr>
        <w:t>Communication Research</w:t>
      </w:r>
      <w:r w:rsidRPr="002537FC">
        <w:rPr>
          <w:rFonts w:ascii="Times New Roman" w:eastAsia="Times New Roman" w:hAnsi="Times New Roman" w:cs="Times New Roman"/>
          <w:kern w:val="0"/>
          <w:sz w:val="24"/>
          <w:szCs w:val="24"/>
          <w:lang w:eastAsia="en-GB"/>
          <w14:ligatures w14:val="none"/>
        </w:rPr>
        <w:t>, 26(2), pp. 124–143.</w:t>
      </w:r>
    </w:p>
    <w:p w14:paraId="3DE7161F" w14:textId="26FFF8BC" w:rsidR="00A36D1A" w:rsidRPr="002537FC" w:rsidRDefault="00FC3FFE" w:rsidP="00976401">
      <w:pPr>
        <w:pStyle w:val="ListParagraph"/>
        <w:numPr>
          <w:ilvl w:val="1"/>
          <w:numId w:val="2"/>
        </w:numPr>
        <w:spacing w:line="480" w:lineRule="auto"/>
        <w:rPr>
          <w:rFonts w:ascii="Times New Roman" w:eastAsia="Times New Roman" w:hAnsi="Times New Roman" w:cs="Times New Roman"/>
          <w:kern w:val="0"/>
          <w:sz w:val="24"/>
          <w:szCs w:val="24"/>
          <w:lang w:eastAsia="en-GB"/>
          <w14:ligatures w14:val="none"/>
        </w:rPr>
      </w:pPr>
      <w:r w:rsidRPr="002537FC">
        <w:rPr>
          <w:rFonts w:ascii="Times New Roman" w:eastAsia="Times New Roman" w:hAnsi="Times New Roman" w:cs="Times New Roman"/>
          <w:kern w:val="0"/>
          <w:sz w:val="24"/>
          <w:szCs w:val="24"/>
          <w:lang w:eastAsia="en-GB"/>
          <w14:ligatures w14:val="none"/>
        </w:rPr>
        <w:t xml:space="preserve">Anderson, C. and Bushman, B. (2001) ‘Effects of violent video games on aggressive behaviour’, </w:t>
      </w:r>
      <w:r w:rsidRPr="002537FC">
        <w:rPr>
          <w:rFonts w:ascii="Times New Roman" w:eastAsia="Times New Roman" w:hAnsi="Times New Roman" w:cs="Times New Roman"/>
          <w:i/>
          <w:iCs/>
          <w:kern w:val="0"/>
          <w:sz w:val="24"/>
          <w:szCs w:val="24"/>
          <w:lang w:eastAsia="en-GB"/>
          <w14:ligatures w14:val="none"/>
        </w:rPr>
        <w:t>Psychological Science</w:t>
      </w:r>
      <w:r w:rsidRPr="002537FC">
        <w:rPr>
          <w:rFonts w:ascii="Times New Roman" w:eastAsia="Times New Roman" w:hAnsi="Times New Roman" w:cs="Times New Roman"/>
          <w:kern w:val="0"/>
          <w:sz w:val="24"/>
          <w:szCs w:val="24"/>
          <w:lang w:eastAsia="en-GB"/>
          <w14:ligatures w14:val="none"/>
        </w:rPr>
        <w:t>, 12(5), pp. 353–359.</w:t>
      </w:r>
    </w:p>
    <w:sectPr w:rsidR="00A36D1A" w:rsidRPr="002537FC" w:rsidSect="00112D95">
      <w:headerReference w:type="default" r:id="rId11"/>
      <w:footerReference w:type="default" r:id="rId12"/>
      <w:pgSz w:w="11906" w:h="16838"/>
      <w:pgMar w:top="1135"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BF7A" w14:textId="77777777" w:rsidR="000C0F86" w:rsidRDefault="000C0F86" w:rsidP="00112D95">
      <w:pPr>
        <w:spacing w:after="0" w:line="240" w:lineRule="auto"/>
      </w:pPr>
      <w:r>
        <w:separator/>
      </w:r>
    </w:p>
  </w:endnote>
  <w:endnote w:type="continuationSeparator" w:id="0">
    <w:p w14:paraId="1DC5BFCF" w14:textId="77777777" w:rsidR="000C0F86" w:rsidRDefault="000C0F86" w:rsidP="0011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860543"/>
      <w:docPartObj>
        <w:docPartGallery w:val="Page Numbers (Bottom of Page)"/>
        <w:docPartUnique/>
      </w:docPartObj>
    </w:sdtPr>
    <w:sdtEndPr>
      <w:rPr>
        <w:noProof/>
      </w:rPr>
    </w:sdtEndPr>
    <w:sdtContent>
      <w:p w14:paraId="4179EE15" w14:textId="0AD18122" w:rsidR="00112D95" w:rsidRDefault="00112D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2003B" w14:textId="09C49508" w:rsidR="00112D95" w:rsidRDefault="00112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A371" w14:textId="77777777" w:rsidR="000C0F86" w:rsidRDefault="000C0F86" w:rsidP="00112D95">
      <w:pPr>
        <w:spacing w:after="0" w:line="240" w:lineRule="auto"/>
      </w:pPr>
      <w:r>
        <w:separator/>
      </w:r>
    </w:p>
  </w:footnote>
  <w:footnote w:type="continuationSeparator" w:id="0">
    <w:p w14:paraId="123BB117" w14:textId="77777777" w:rsidR="000C0F86" w:rsidRDefault="000C0F86" w:rsidP="00112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B8D4" w14:textId="77777777" w:rsidR="00112D95" w:rsidRDefault="0011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63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6A73CA"/>
    <w:multiLevelType w:val="hybridMultilevel"/>
    <w:tmpl w:val="9312B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79610E"/>
    <w:multiLevelType w:val="hybridMultilevel"/>
    <w:tmpl w:val="B7D4B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B8299B"/>
    <w:multiLevelType w:val="hybridMultilevel"/>
    <w:tmpl w:val="00843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7631917">
    <w:abstractNumId w:val="1"/>
  </w:num>
  <w:num w:numId="2" w16cid:durableId="1472211133">
    <w:abstractNumId w:val="0"/>
  </w:num>
  <w:num w:numId="3" w16cid:durableId="1993020600">
    <w:abstractNumId w:val="3"/>
  </w:num>
  <w:num w:numId="4" w16cid:durableId="179794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4C"/>
    <w:rsid w:val="00057027"/>
    <w:rsid w:val="000742D6"/>
    <w:rsid w:val="000C0F86"/>
    <w:rsid w:val="00100050"/>
    <w:rsid w:val="00112D95"/>
    <w:rsid w:val="00116EA7"/>
    <w:rsid w:val="0013102D"/>
    <w:rsid w:val="00171323"/>
    <w:rsid w:val="00217A59"/>
    <w:rsid w:val="002327E3"/>
    <w:rsid w:val="0023689B"/>
    <w:rsid w:val="0023703C"/>
    <w:rsid w:val="002537FC"/>
    <w:rsid w:val="00255D02"/>
    <w:rsid w:val="00286BB8"/>
    <w:rsid w:val="002C706A"/>
    <w:rsid w:val="002F4B03"/>
    <w:rsid w:val="0030323E"/>
    <w:rsid w:val="00364651"/>
    <w:rsid w:val="00385F08"/>
    <w:rsid w:val="00395FC8"/>
    <w:rsid w:val="003A46FE"/>
    <w:rsid w:val="0041308E"/>
    <w:rsid w:val="00436FE4"/>
    <w:rsid w:val="004444A5"/>
    <w:rsid w:val="00452740"/>
    <w:rsid w:val="004F7CF1"/>
    <w:rsid w:val="00567A7C"/>
    <w:rsid w:val="005A5DCD"/>
    <w:rsid w:val="005A704C"/>
    <w:rsid w:val="005E440E"/>
    <w:rsid w:val="00611E4C"/>
    <w:rsid w:val="006137F5"/>
    <w:rsid w:val="00622A5F"/>
    <w:rsid w:val="006267A3"/>
    <w:rsid w:val="0063361F"/>
    <w:rsid w:val="00640A91"/>
    <w:rsid w:val="00666454"/>
    <w:rsid w:val="00681992"/>
    <w:rsid w:val="00684398"/>
    <w:rsid w:val="006B104A"/>
    <w:rsid w:val="006B2447"/>
    <w:rsid w:val="006B6A7D"/>
    <w:rsid w:val="00701068"/>
    <w:rsid w:val="00721F24"/>
    <w:rsid w:val="00762F0C"/>
    <w:rsid w:val="0078685C"/>
    <w:rsid w:val="007A773A"/>
    <w:rsid w:val="007B3AD9"/>
    <w:rsid w:val="007E170E"/>
    <w:rsid w:val="00821D23"/>
    <w:rsid w:val="00847CAF"/>
    <w:rsid w:val="0089059D"/>
    <w:rsid w:val="00896D8A"/>
    <w:rsid w:val="008E7411"/>
    <w:rsid w:val="0091297E"/>
    <w:rsid w:val="00936C8F"/>
    <w:rsid w:val="00956591"/>
    <w:rsid w:val="00976401"/>
    <w:rsid w:val="009F6F4A"/>
    <w:rsid w:val="00A36D1A"/>
    <w:rsid w:val="00A535FC"/>
    <w:rsid w:val="00A60189"/>
    <w:rsid w:val="00A622F4"/>
    <w:rsid w:val="00A7292A"/>
    <w:rsid w:val="00A85145"/>
    <w:rsid w:val="00AB0623"/>
    <w:rsid w:val="00AE64DF"/>
    <w:rsid w:val="00B25004"/>
    <w:rsid w:val="00B65689"/>
    <w:rsid w:val="00BA3F9F"/>
    <w:rsid w:val="00BC710A"/>
    <w:rsid w:val="00BD0742"/>
    <w:rsid w:val="00BD7036"/>
    <w:rsid w:val="00C24BB5"/>
    <w:rsid w:val="00C37C30"/>
    <w:rsid w:val="00C62C0F"/>
    <w:rsid w:val="00C62FCE"/>
    <w:rsid w:val="00CF1E91"/>
    <w:rsid w:val="00D55F6F"/>
    <w:rsid w:val="00D70875"/>
    <w:rsid w:val="00DB363D"/>
    <w:rsid w:val="00DB67D8"/>
    <w:rsid w:val="00DC082D"/>
    <w:rsid w:val="00DF2F3F"/>
    <w:rsid w:val="00E017C9"/>
    <w:rsid w:val="00E76E78"/>
    <w:rsid w:val="00E811AF"/>
    <w:rsid w:val="00EA3750"/>
    <w:rsid w:val="00EA3AF3"/>
    <w:rsid w:val="00EB3B71"/>
    <w:rsid w:val="00F43EF8"/>
    <w:rsid w:val="00F5501A"/>
    <w:rsid w:val="00F57E2C"/>
    <w:rsid w:val="00F80677"/>
    <w:rsid w:val="00FC3FFE"/>
    <w:rsid w:val="00FD1802"/>
    <w:rsid w:val="00FF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BDF7"/>
  <w15:chartTrackingRefBased/>
  <w15:docId w15:val="{1AC09B96-4A33-47D4-B8F2-21C811E4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1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1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E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E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E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E4C"/>
    <w:rPr>
      <w:rFonts w:eastAsiaTheme="majorEastAsia" w:cstheme="majorBidi"/>
      <w:color w:val="272727" w:themeColor="text1" w:themeTint="D8"/>
    </w:rPr>
  </w:style>
  <w:style w:type="paragraph" w:styleId="Title">
    <w:name w:val="Title"/>
    <w:basedOn w:val="Normal"/>
    <w:next w:val="Normal"/>
    <w:link w:val="TitleChar"/>
    <w:uiPriority w:val="10"/>
    <w:qFormat/>
    <w:rsid w:val="00611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E4C"/>
    <w:pPr>
      <w:spacing w:before="160"/>
      <w:jc w:val="center"/>
    </w:pPr>
    <w:rPr>
      <w:i/>
      <w:iCs/>
      <w:color w:val="404040" w:themeColor="text1" w:themeTint="BF"/>
    </w:rPr>
  </w:style>
  <w:style w:type="character" w:customStyle="1" w:styleId="QuoteChar">
    <w:name w:val="Quote Char"/>
    <w:basedOn w:val="DefaultParagraphFont"/>
    <w:link w:val="Quote"/>
    <w:uiPriority w:val="29"/>
    <w:rsid w:val="00611E4C"/>
    <w:rPr>
      <w:i/>
      <w:iCs/>
      <w:color w:val="404040" w:themeColor="text1" w:themeTint="BF"/>
    </w:rPr>
  </w:style>
  <w:style w:type="paragraph" w:styleId="ListParagraph">
    <w:name w:val="List Paragraph"/>
    <w:basedOn w:val="Normal"/>
    <w:uiPriority w:val="34"/>
    <w:qFormat/>
    <w:rsid w:val="00611E4C"/>
    <w:pPr>
      <w:ind w:left="720"/>
      <w:contextualSpacing/>
    </w:pPr>
  </w:style>
  <w:style w:type="character" w:styleId="IntenseEmphasis">
    <w:name w:val="Intense Emphasis"/>
    <w:basedOn w:val="DefaultParagraphFont"/>
    <w:uiPriority w:val="21"/>
    <w:qFormat/>
    <w:rsid w:val="00611E4C"/>
    <w:rPr>
      <w:i/>
      <w:iCs/>
      <w:color w:val="2F5496" w:themeColor="accent1" w:themeShade="BF"/>
    </w:rPr>
  </w:style>
  <w:style w:type="paragraph" w:styleId="IntenseQuote">
    <w:name w:val="Intense Quote"/>
    <w:basedOn w:val="Normal"/>
    <w:next w:val="Normal"/>
    <w:link w:val="IntenseQuoteChar"/>
    <w:uiPriority w:val="30"/>
    <w:qFormat/>
    <w:rsid w:val="00611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E4C"/>
    <w:rPr>
      <w:i/>
      <w:iCs/>
      <w:color w:val="2F5496" w:themeColor="accent1" w:themeShade="BF"/>
    </w:rPr>
  </w:style>
  <w:style w:type="character" w:styleId="IntenseReference">
    <w:name w:val="Intense Reference"/>
    <w:basedOn w:val="DefaultParagraphFont"/>
    <w:uiPriority w:val="32"/>
    <w:qFormat/>
    <w:rsid w:val="00611E4C"/>
    <w:rPr>
      <w:b/>
      <w:bCs/>
      <w:smallCaps/>
      <w:color w:val="2F5496" w:themeColor="accent1" w:themeShade="BF"/>
      <w:spacing w:val="5"/>
    </w:rPr>
  </w:style>
  <w:style w:type="paragraph" w:styleId="NormalWeb">
    <w:name w:val="Normal (Web)"/>
    <w:basedOn w:val="Normal"/>
    <w:uiPriority w:val="99"/>
    <w:unhideWhenUsed/>
    <w:rsid w:val="003032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A85145"/>
    <w:rPr>
      <w:i/>
      <w:iCs/>
    </w:rPr>
  </w:style>
  <w:style w:type="paragraph" w:styleId="NoSpacing">
    <w:name w:val="No Spacing"/>
    <w:uiPriority w:val="1"/>
    <w:qFormat/>
    <w:rsid w:val="00A60189"/>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A60189"/>
    <w:rPr>
      <w:color w:val="0563C1" w:themeColor="hyperlink"/>
      <w:u w:val="single"/>
    </w:rPr>
  </w:style>
  <w:style w:type="paragraph" w:styleId="Header">
    <w:name w:val="header"/>
    <w:basedOn w:val="Normal"/>
    <w:link w:val="HeaderChar"/>
    <w:uiPriority w:val="99"/>
    <w:unhideWhenUsed/>
    <w:rsid w:val="00112D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2D95"/>
  </w:style>
  <w:style w:type="paragraph" w:styleId="Footer">
    <w:name w:val="footer"/>
    <w:basedOn w:val="Normal"/>
    <w:link w:val="FooterChar"/>
    <w:uiPriority w:val="99"/>
    <w:unhideWhenUsed/>
    <w:rsid w:val="00112D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D95"/>
  </w:style>
  <w:style w:type="paragraph" w:styleId="TOCHeading">
    <w:name w:val="TOC Heading"/>
    <w:basedOn w:val="Heading1"/>
    <w:next w:val="Normal"/>
    <w:uiPriority w:val="39"/>
    <w:unhideWhenUsed/>
    <w:qFormat/>
    <w:rsid w:val="00E017C9"/>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E017C9"/>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E017C9"/>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E017C9"/>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arts.ac.uk/course/section.php?id=5540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oodle.arts.ac.uk/course/section.php?id=5540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E65C-89A6-48DC-AFCB-ACD75D9B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11</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Mutafchieva</dc:creator>
  <cp:keywords/>
  <dc:description/>
  <cp:lastModifiedBy>Maria Mutafchieva</cp:lastModifiedBy>
  <cp:revision>61</cp:revision>
  <dcterms:created xsi:type="dcterms:W3CDTF">2026-01-14T20:01:00Z</dcterms:created>
  <dcterms:modified xsi:type="dcterms:W3CDTF">2026-01-21T19:56:00Z</dcterms:modified>
</cp:coreProperties>
</file>